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0ACE" w14:textId="77777777" w:rsidR="00AA67AD" w:rsidRPr="005B7660" w:rsidRDefault="00AA67AD" w:rsidP="00AA67AD">
      <w:pPr>
        <w:jc w:val="both"/>
        <w:rPr>
          <w:rFonts w:asciiTheme="majorHAnsi" w:hAnsiTheme="majorHAnsi"/>
          <w:i/>
        </w:rPr>
      </w:pPr>
      <w:r w:rsidRPr="00DA134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746369" wp14:editId="7D167E1B">
            <wp:simplePos x="0" y="0"/>
            <wp:positionH relativeFrom="column">
              <wp:posOffset>0</wp:posOffset>
            </wp:positionH>
            <wp:positionV relativeFrom="paragraph">
              <wp:posOffset>-468630</wp:posOffset>
            </wp:positionV>
            <wp:extent cx="457200" cy="465186"/>
            <wp:effectExtent l="0" t="0" r="0" b="0"/>
            <wp:wrapNone/>
            <wp:docPr id="2" name="Picture 2" descr="MacintoshHD:Users:bdean:Desktop:pcs_logo_emblem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HD:Users:bdean:Desktop:pcs_logo_emblem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670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8901"/>
        <w:gridCol w:w="2970"/>
        <w:gridCol w:w="2799"/>
      </w:tblGrid>
      <w:tr w:rsidR="00AA67AD" w:rsidRPr="009F1CB5" w14:paraId="11B9FD9C" w14:textId="77777777" w:rsidTr="005E4C0B">
        <w:trPr>
          <w:trHeight w:val="305"/>
          <w:jc w:val="center"/>
        </w:trPr>
        <w:tc>
          <w:tcPr>
            <w:tcW w:w="14670" w:type="dxa"/>
            <w:gridSpan w:val="3"/>
            <w:shd w:val="clear" w:color="auto" w:fill="F53119"/>
            <w:vAlign w:val="center"/>
          </w:tcPr>
          <w:p w14:paraId="776A580D" w14:textId="77777777" w:rsidR="00AA67AD" w:rsidRDefault="00E061B3" w:rsidP="00681457">
            <w:pPr>
              <w:ind w:left="-27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B6558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Unit </w:t>
            </w:r>
            <w:r w:rsidR="0068145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68145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Role of Theories, Laws, and Models</w:t>
            </w:r>
          </w:p>
          <w:p w14:paraId="45C0D50C" w14:textId="77777777" w:rsidR="00FA1603" w:rsidRPr="000C4FA5" w:rsidRDefault="00FA1603" w:rsidP="00681457">
            <w:pPr>
              <w:ind w:left="-27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Quarter 2 – 2 weeks</w:t>
            </w:r>
          </w:p>
        </w:tc>
      </w:tr>
      <w:tr w:rsidR="00AA67AD" w:rsidRPr="009F1CB5" w14:paraId="698E051A" w14:textId="77777777" w:rsidTr="005E4C0B">
        <w:trPr>
          <w:trHeight w:val="656"/>
          <w:jc w:val="center"/>
        </w:trPr>
        <w:tc>
          <w:tcPr>
            <w:tcW w:w="8901" w:type="dxa"/>
            <w:shd w:val="clear" w:color="auto" w:fill="1E3676"/>
            <w:vAlign w:val="center"/>
          </w:tcPr>
          <w:p w14:paraId="274311C1" w14:textId="77777777" w:rsidR="00AA67AD" w:rsidRPr="00B6558F" w:rsidRDefault="00AA67AD" w:rsidP="005E4C0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6558F">
              <w:rPr>
                <w:rFonts w:asciiTheme="majorHAnsi" w:hAnsiTheme="majorHAnsi"/>
                <w:b/>
                <w:sz w:val="28"/>
                <w:szCs w:val="28"/>
              </w:rPr>
              <w:t>Overview</w:t>
            </w:r>
          </w:p>
        </w:tc>
        <w:tc>
          <w:tcPr>
            <w:tcW w:w="2970" w:type="dxa"/>
            <w:shd w:val="clear" w:color="auto" w:fill="1E3676"/>
            <w:vAlign w:val="center"/>
          </w:tcPr>
          <w:p w14:paraId="530CE8E9" w14:textId="77777777" w:rsidR="00AA67AD" w:rsidRPr="0032586F" w:rsidRDefault="00AA67AD" w:rsidP="005E4C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Standards Addressed During Unit</w:t>
            </w:r>
          </w:p>
        </w:tc>
        <w:tc>
          <w:tcPr>
            <w:tcW w:w="2799" w:type="dxa"/>
            <w:shd w:val="clear" w:color="auto" w:fill="1E3676"/>
            <w:vAlign w:val="center"/>
          </w:tcPr>
          <w:p w14:paraId="31501DA5" w14:textId="77777777" w:rsidR="00AA67AD" w:rsidRPr="0032586F" w:rsidRDefault="00AA67AD" w:rsidP="005E4C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86F">
              <w:rPr>
                <w:rFonts w:asciiTheme="majorHAnsi" w:hAnsiTheme="majorHAnsi"/>
                <w:b/>
                <w:sz w:val="24"/>
                <w:szCs w:val="24"/>
              </w:rPr>
              <w:t>Highlighted Nature of Science Standards</w:t>
            </w:r>
          </w:p>
        </w:tc>
      </w:tr>
      <w:tr w:rsidR="00AA67AD" w14:paraId="3A28D6D1" w14:textId="77777777" w:rsidTr="005E4C0B">
        <w:trPr>
          <w:trHeight w:val="2852"/>
          <w:jc w:val="center"/>
        </w:trPr>
        <w:tc>
          <w:tcPr>
            <w:tcW w:w="8901" w:type="dxa"/>
          </w:tcPr>
          <w:p w14:paraId="08669F33" w14:textId="13C91743" w:rsidR="00681457" w:rsidRPr="000B0976" w:rsidRDefault="00681457" w:rsidP="0068145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5FE8">
              <w:rPr>
                <w:rFonts w:asciiTheme="majorHAnsi" w:eastAsia="Times New Roman" w:hAnsiTheme="majorHAnsi" w:cs="Arial"/>
                <w:sz w:val="19"/>
                <w:szCs w:val="19"/>
              </w:rPr>
              <w:t xml:space="preserve">Students </w:t>
            </w:r>
            <w:r>
              <w:rPr>
                <w:rFonts w:asciiTheme="majorHAnsi" w:eastAsia="Times New Roman" w:hAnsiTheme="majorHAnsi" w:cs="Arial"/>
                <w:sz w:val="19"/>
                <w:szCs w:val="19"/>
              </w:rPr>
              <w:t xml:space="preserve">will further develop their understanding of role of theories, laws and models in science. They will </w:t>
            </w:r>
            <w:r w:rsidRPr="000B0976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actively engaged in laboratory </w:t>
            </w:r>
            <w:r w:rsidR="000B0976" w:rsidRPr="000B0976">
              <w:rPr>
                <w:rFonts w:asciiTheme="majorHAnsi" w:eastAsia="Times New Roman" w:hAnsiTheme="majorHAnsi" w:cs="Arial"/>
                <w:sz w:val="24"/>
                <w:szCs w:val="24"/>
              </w:rPr>
              <w:t>investigations,</w:t>
            </w:r>
            <w:r w:rsidRPr="000B0976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as they make relevant learning connections. Students understand and practice safe research practices in the classroom laboratory</w:t>
            </w:r>
          </w:p>
          <w:p w14:paraId="63F61874" w14:textId="77777777" w:rsidR="00681457" w:rsidRPr="000B0976" w:rsidRDefault="00681457" w:rsidP="006814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B0976">
              <w:rPr>
                <w:rFonts w:asciiTheme="majorHAnsi" w:hAnsiTheme="majorHAnsi"/>
                <w:b/>
                <w:sz w:val="24"/>
                <w:szCs w:val="24"/>
              </w:rPr>
              <w:t>Fundamental Skills:</w:t>
            </w:r>
          </w:p>
          <w:p w14:paraId="73150B6E" w14:textId="77777777" w:rsidR="00681457" w:rsidRPr="000B0976" w:rsidRDefault="00681457" w:rsidP="0068145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B0976">
              <w:rPr>
                <w:rFonts w:asciiTheme="majorHAnsi" w:hAnsiTheme="majorHAnsi"/>
                <w:sz w:val="24"/>
                <w:szCs w:val="24"/>
              </w:rPr>
              <w:t>Background of scientific knowledge and thinking</w:t>
            </w:r>
          </w:p>
          <w:p w14:paraId="09646D61" w14:textId="77777777" w:rsidR="00AA67AD" w:rsidRPr="00C84211" w:rsidRDefault="00681457" w:rsidP="00681457">
            <w:pPr>
              <w:ind w:left="720"/>
              <w:rPr>
                <w:rFonts w:ascii="Calibri" w:eastAsia="Times New Roman" w:hAnsi="Calibri" w:cs="Arial"/>
                <w:sz w:val="19"/>
                <w:szCs w:val="19"/>
              </w:rPr>
            </w:pPr>
            <w:r w:rsidRPr="000B0976">
              <w:rPr>
                <w:rFonts w:asciiTheme="majorHAnsi" w:hAnsiTheme="majorHAnsi"/>
                <w:sz w:val="24"/>
                <w:szCs w:val="24"/>
              </w:rPr>
              <w:t>Science laboratory safety practices including an SDS.</w:t>
            </w:r>
          </w:p>
        </w:tc>
        <w:tc>
          <w:tcPr>
            <w:tcW w:w="2970" w:type="dxa"/>
          </w:tcPr>
          <w:p w14:paraId="6CC4E3CC" w14:textId="77777777" w:rsidR="00681457" w:rsidRPr="000B0976" w:rsidRDefault="000B0976" w:rsidP="006814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hyperlink r:id="rId7" w:history="1">
              <w:r w:rsidR="00681457" w:rsidRPr="000B0976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SC.6.N.3.1</w:t>
              </w:r>
            </w:hyperlink>
          </w:p>
          <w:p w14:paraId="586406D7" w14:textId="77777777" w:rsidR="00681457" w:rsidRPr="000B0976" w:rsidRDefault="000B0976" w:rsidP="006814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hyperlink r:id="rId8" w:history="1">
              <w:r w:rsidR="00681457" w:rsidRPr="000B0976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SC.6.N.3.2</w:t>
              </w:r>
            </w:hyperlink>
          </w:p>
          <w:p w14:paraId="10673828" w14:textId="77777777" w:rsidR="00681457" w:rsidRPr="000B0976" w:rsidRDefault="000B0976" w:rsidP="006814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hyperlink r:id="rId9" w:history="1">
              <w:r w:rsidR="00681457" w:rsidRPr="000B0976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SC.6.N.3.3</w:t>
              </w:r>
            </w:hyperlink>
          </w:p>
          <w:p w14:paraId="62E20609" w14:textId="77777777" w:rsidR="00AA67AD" w:rsidRPr="000B0976" w:rsidRDefault="000B0976" w:rsidP="0068145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681457" w:rsidRPr="000B0976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SC.6.N.3.4</w:t>
              </w:r>
            </w:hyperlink>
          </w:p>
        </w:tc>
        <w:tc>
          <w:tcPr>
            <w:tcW w:w="2799" w:type="dxa"/>
          </w:tcPr>
          <w:p w14:paraId="140E6741" w14:textId="77777777" w:rsidR="00681457" w:rsidRPr="000B0976" w:rsidRDefault="00681457" w:rsidP="006814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0976">
              <w:rPr>
                <w:rFonts w:asciiTheme="majorHAnsi" w:hAnsiTheme="majorHAnsi"/>
                <w:b/>
                <w:sz w:val="24"/>
                <w:szCs w:val="24"/>
              </w:rPr>
              <w:t>SC.6.N.3.1</w:t>
            </w:r>
          </w:p>
          <w:p w14:paraId="079BF63E" w14:textId="77777777" w:rsidR="00681457" w:rsidRPr="000B0976" w:rsidRDefault="00681457" w:rsidP="006814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0976">
              <w:rPr>
                <w:rFonts w:asciiTheme="majorHAnsi" w:hAnsiTheme="majorHAnsi"/>
                <w:b/>
                <w:sz w:val="24"/>
                <w:szCs w:val="24"/>
              </w:rPr>
              <w:t xml:space="preserve">SC.6.N.3.2  </w:t>
            </w:r>
          </w:p>
          <w:p w14:paraId="054262E6" w14:textId="77777777" w:rsidR="00681457" w:rsidRPr="000B0976" w:rsidRDefault="00681457" w:rsidP="006814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0976">
              <w:rPr>
                <w:rFonts w:asciiTheme="majorHAnsi" w:hAnsiTheme="majorHAnsi"/>
                <w:b/>
                <w:sz w:val="24"/>
                <w:szCs w:val="24"/>
              </w:rPr>
              <w:t>SC.6.N.3.4</w:t>
            </w:r>
          </w:p>
          <w:p w14:paraId="5ED8B1C6" w14:textId="77777777" w:rsidR="00AA67AD" w:rsidRPr="000B0976" w:rsidRDefault="00AA67AD" w:rsidP="005E4C0B">
            <w:pPr>
              <w:spacing w:after="0"/>
              <w:ind w:left="-117"/>
              <w:jc w:val="center"/>
              <w:rPr>
                <w:rFonts w:ascii="Times New Roman" w:eastAsia="Times" w:hAnsi="Times New Roman"/>
                <w:b/>
                <w:sz w:val="24"/>
                <w:szCs w:val="24"/>
              </w:rPr>
            </w:pPr>
          </w:p>
        </w:tc>
      </w:tr>
      <w:tr w:rsidR="00AA67AD" w14:paraId="0052D0A6" w14:textId="77777777" w:rsidTr="005E4C0B">
        <w:trPr>
          <w:trHeight w:val="629"/>
          <w:jc w:val="center"/>
        </w:trPr>
        <w:tc>
          <w:tcPr>
            <w:tcW w:w="14670" w:type="dxa"/>
            <w:gridSpan w:val="3"/>
            <w:shd w:val="clear" w:color="auto" w:fill="7FA530"/>
          </w:tcPr>
          <w:p w14:paraId="4BC5DA41" w14:textId="77777777" w:rsidR="00AA67AD" w:rsidRPr="00B6558F" w:rsidRDefault="00AA67AD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B6558F"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</w:rPr>
              <w:t>Coherence</w:t>
            </w:r>
          </w:p>
        </w:tc>
      </w:tr>
      <w:tr w:rsidR="00AA67AD" w14:paraId="038B3E07" w14:textId="77777777" w:rsidTr="005E4C0B">
        <w:trPr>
          <w:jc w:val="center"/>
        </w:trPr>
        <w:tc>
          <w:tcPr>
            <w:tcW w:w="14670" w:type="dxa"/>
            <w:gridSpan w:val="3"/>
            <w:shd w:val="clear" w:color="auto" w:fill="auto"/>
          </w:tcPr>
          <w:p w14:paraId="041B2C67" w14:textId="77777777" w:rsidR="00AA67AD" w:rsidRDefault="00AA67AD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</w:p>
          <w:p w14:paraId="21831276" w14:textId="77777777" w:rsidR="00AA67AD" w:rsidRPr="000B0976" w:rsidRDefault="00AA67AD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0B09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Prior Learning Experiences:</w:t>
            </w:r>
          </w:p>
          <w:p w14:paraId="3C67ECB4" w14:textId="77777777" w:rsidR="00BC02A5" w:rsidRPr="000B0976" w:rsidRDefault="00BC02A5" w:rsidP="00BC02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0B09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In the grade prior students…</w:t>
            </w:r>
          </w:p>
          <w:p w14:paraId="79F09303" w14:textId="77777777" w:rsidR="00681457" w:rsidRPr="000B0976" w:rsidRDefault="00681457" w:rsidP="00681457">
            <w:pPr>
              <w:numPr>
                <w:ilvl w:val="0"/>
                <w:numId w:val="9"/>
              </w:numPr>
              <w:tabs>
                <w:tab w:val="left" w:pos="22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B097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“theory” and its role in science vs. everyday life </w:t>
            </w:r>
          </w:p>
          <w:p w14:paraId="1D44C58A" w14:textId="77777777" w:rsidR="00681457" w:rsidRPr="000B0976" w:rsidRDefault="00681457" w:rsidP="00681457">
            <w:pPr>
              <w:numPr>
                <w:ilvl w:val="0"/>
                <w:numId w:val="9"/>
              </w:numPr>
              <w:tabs>
                <w:tab w:val="left" w:pos="22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B097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“law” in science vs. societal </w:t>
            </w:r>
          </w:p>
          <w:p w14:paraId="725B04E3" w14:textId="77777777" w:rsidR="00681457" w:rsidRPr="000B0976" w:rsidRDefault="00681457" w:rsidP="00681457">
            <w:pPr>
              <w:numPr>
                <w:ilvl w:val="0"/>
                <w:numId w:val="9"/>
              </w:numPr>
              <w:tabs>
                <w:tab w:val="left" w:pos="22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B097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role of models in science </w:t>
            </w:r>
          </w:p>
          <w:p w14:paraId="28D77CCA" w14:textId="77777777" w:rsidR="00681457" w:rsidRPr="009954E3" w:rsidRDefault="00681457" w:rsidP="00681457">
            <w:pPr>
              <w:tabs>
                <w:tab w:val="left" w:pos="220"/>
              </w:tabs>
              <w:spacing w:after="0" w:line="240" w:lineRule="auto"/>
              <w:ind w:left="72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DDB22D4" w14:textId="77777777" w:rsidR="00AA67AD" w:rsidRDefault="00AA67AD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</w:p>
          <w:p w14:paraId="0AD409DE" w14:textId="77777777" w:rsidR="00AA67AD" w:rsidRDefault="00AA67AD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</w:p>
        </w:tc>
      </w:tr>
    </w:tbl>
    <w:p w14:paraId="0FD744C0" w14:textId="77777777" w:rsidR="00681457" w:rsidRDefault="00681457" w:rsidP="00AA67AD">
      <w:pPr>
        <w:rPr>
          <w:rFonts w:ascii="Calibri" w:hAnsi="Calibri"/>
          <w:b/>
          <w:sz w:val="24"/>
          <w:szCs w:val="24"/>
          <w:u w:val="single"/>
        </w:rPr>
      </w:pPr>
    </w:p>
    <w:p w14:paraId="507521B0" w14:textId="77777777" w:rsidR="00681457" w:rsidRDefault="00681457" w:rsidP="00AA67AD">
      <w:pPr>
        <w:rPr>
          <w:rFonts w:ascii="Calibri" w:hAnsi="Calibri"/>
          <w:b/>
          <w:sz w:val="24"/>
          <w:szCs w:val="24"/>
          <w:u w:val="single"/>
        </w:rPr>
      </w:pPr>
    </w:p>
    <w:p w14:paraId="389A2FA9" w14:textId="77777777" w:rsidR="00681457" w:rsidRDefault="00681457" w:rsidP="00AA67AD">
      <w:pPr>
        <w:rPr>
          <w:rFonts w:ascii="Calibri" w:hAnsi="Calibri"/>
          <w:b/>
          <w:sz w:val="24"/>
          <w:szCs w:val="24"/>
          <w:u w:val="single"/>
        </w:rPr>
      </w:pPr>
    </w:p>
    <w:p w14:paraId="0E232E41" w14:textId="77777777" w:rsidR="00681457" w:rsidRDefault="00681457" w:rsidP="00AA67AD">
      <w:pPr>
        <w:rPr>
          <w:rFonts w:ascii="Calibri" w:hAnsi="Calibri"/>
          <w:b/>
          <w:sz w:val="24"/>
          <w:szCs w:val="24"/>
          <w:u w:val="single"/>
        </w:rPr>
      </w:pPr>
    </w:p>
    <w:p w14:paraId="76B22E81" w14:textId="77777777" w:rsidR="00681457" w:rsidRDefault="00681457" w:rsidP="00AA67AD">
      <w:pPr>
        <w:rPr>
          <w:rFonts w:ascii="Calibri" w:hAnsi="Calibri"/>
          <w:b/>
          <w:sz w:val="24"/>
          <w:szCs w:val="24"/>
          <w:u w:val="single"/>
        </w:rPr>
      </w:pPr>
    </w:p>
    <w:p w14:paraId="2CAF023A" w14:textId="77777777" w:rsidR="00681457" w:rsidRPr="000B0976" w:rsidRDefault="00681457" w:rsidP="000B0976">
      <w:pPr>
        <w:jc w:val="center"/>
        <w:rPr>
          <w:rFonts w:ascii="Calibri" w:hAnsi="Calibri"/>
          <w:b/>
          <w:sz w:val="24"/>
          <w:szCs w:val="24"/>
        </w:rPr>
      </w:pPr>
    </w:p>
    <w:p w14:paraId="50F52C2F" w14:textId="77777777" w:rsidR="00BC02A5" w:rsidRPr="000B0976" w:rsidRDefault="00AA67AD" w:rsidP="000B0976">
      <w:pPr>
        <w:jc w:val="center"/>
        <w:rPr>
          <w:rFonts w:ascii="Calibri" w:hAnsi="Calibri"/>
          <w:b/>
          <w:sz w:val="24"/>
          <w:szCs w:val="24"/>
        </w:rPr>
      </w:pPr>
      <w:r w:rsidRPr="000B0976">
        <w:rPr>
          <w:rFonts w:ascii="Calibri" w:hAnsi="Calibri"/>
          <w:b/>
          <w:sz w:val="24"/>
          <w:szCs w:val="24"/>
        </w:rPr>
        <w:t>Unpacking the Standards: What do we want students to Know, Understand and Do (KUD)</w:t>
      </w:r>
    </w:p>
    <w:p w14:paraId="68ACDAFE" w14:textId="05959AF3" w:rsidR="00AA67AD" w:rsidRPr="001B3F0F" w:rsidRDefault="00AA67AD" w:rsidP="00AA67AD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14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7200"/>
      </w:tblGrid>
      <w:tr w:rsidR="00AA67AD" w:rsidRPr="00BC0E79" w14:paraId="76C5C2F2" w14:textId="77777777" w:rsidTr="00176A29">
        <w:trPr>
          <w:trHeight w:val="800"/>
          <w:jc w:val="center"/>
        </w:trPr>
        <w:tc>
          <w:tcPr>
            <w:tcW w:w="1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A2CE5" w14:textId="77777777" w:rsidR="00AA67AD" w:rsidRDefault="00176A29" w:rsidP="005E4C0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A67AD">
              <w:rPr>
                <w:rFonts w:ascii="Calibri" w:hAnsi="Calibri"/>
                <w:b/>
                <w:sz w:val="20"/>
                <w:szCs w:val="20"/>
              </w:rPr>
              <w:t>Uni</w:t>
            </w:r>
            <w:r w:rsidR="00681457">
              <w:rPr>
                <w:rFonts w:ascii="Calibri" w:hAnsi="Calibri"/>
                <w:b/>
                <w:sz w:val="20"/>
                <w:szCs w:val="20"/>
              </w:rPr>
              <w:t>t C</w:t>
            </w:r>
            <w:r w:rsidR="00AA67AD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81457">
              <w:rPr>
                <w:rFonts w:asciiTheme="majorHAnsi" w:hAnsiTheme="majorHAnsi"/>
                <w:b/>
                <w:sz w:val="20"/>
                <w:szCs w:val="20"/>
              </w:rPr>
              <w:t xml:space="preserve">Role of Theories, Laws and Models                                                                      </w:t>
            </w:r>
            <w:r w:rsidR="00AA67AD" w:rsidRPr="00EA24C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A67AD">
              <w:rPr>
                <w:rFonts w:ascii="Calibri" w:hAnsi="Calibri"/>
                <w:b/>
                <w:sz w:val="20"/>
                <w:szCs w:val="20"/>
              </w:rPr>
              <w:t>Unit Essential Question:</w:t>
            </w:r>
            <w:r w:rsidR="00AA67AD" w:rsidRPr="00EA24C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81457">
              <w:rPr>
                <w:rFonts w:asciiTheme="majorHAnsi" w:hAnsiTheme="majorHAnsi"/>
                <w:b/>
                <w:sz w:val="20"/>
                <w:szCs w:val="20"/>
              </w:rPr>
              <w:t>How are theories, roles and models used in science?</w:t>
            </w:r>
            <w:r w:rsidR="00681457" w:rsidRPr="006E19E5"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="0068145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0079393E" w14:textId="77777777" w:rsidR="00AA67AD" w:rsidRPr="00A725FB" w:rsidRDefault="00AA67AD" w:rsidP="00AA67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24CA">
              <w:rPr>
                <w:rFonts w:ascii="Calibri" w:hAnsi="Calibri"/>
                <w:b/>
                <w:sz w:val="20"/>
                <w:szCs w:val="20"/>
              </w:rPr>
              <w:t>Standard</w:t>
            </w:r>
            <w:r w:rsidR="00681457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EA24C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14:paraId="4595B027" w14:textId="77777777" w:rsidR="00681457" w:rsidRPr="00A4571B" w:rsidRDefault="000B0976" w:rsidP="00681457">
            <w:pPr>
              <w:spacing w:after="0" w:line="240" w:lineRule="auto"/>
              <w:rPr>
                <w:rFonts w:asciiTheme="majorHAnsi" w:hAnsiTheme="majorHAnsi"/>
                <w:b/>
              </w:rPr>
            </w:pPr>
            <w:hyperlink r:id="rId11" w:history="1">
              <w:r w:rsidR="00681457" w:rsidRPr="00A4571B">
                <w:rPr>
                  <w:rStyle w:val="Hyperlink"/>
                  <w:rFonts w:asciiTheme="majorHAnsi" w:hAnsiTheme="majorHAnsi"/>
                  <w:b/>
                </w:rPr>
                <w:t>SC.6.N.3.1</w:t>
              </w:r>
            </w:hyperlink>
            <w:r w:rsidR="00681457" w:rsidRPr="00A4571B">
              <w:rPr>
                <w:rFonts w:asciiTheme="majorHAnsi" w:hAnsiTheme="majorHAnsi"/>
                <w:b/>
              </w:rPr>
              <w:t xml:space="preserve"> </w:t>
            </w:r>
            <w:r w:rsidR="00681457" w:rsidRPr="00A4571B">
              <w:rPr>
                <w:rFonts w:ascii="Calibri" w:eastAsia="ヒラギノ角ゴ Pro W3" w:hAnsi="Calibri" w:cs="Arial"/>
                <w:i/>
                <w:color w:val="000000"/>
              </w:rPr>
              <w:t>Recognize and explain that a scientific theory is a well-supported and widely accepted explanation of nature and is not simply a claim posed by an individual. Thus, the use of the term theory in science is very different than how it is used in everyday life</w:t>
            </w:r>
          </w:p>
          <w:p w14:paraId="1A939D97" w14:textId="77777777" w:rsidR="00681457" w:rsidRPr="00A4571B" w:rsidRDefault="000B0976" w:rsidP="00681457">
            <w:pPr>
              <w:spacing w:after="0" w:line="240" w:lineRule="auto"/>
              <w:rPr>
                <w:rFonts w:asciiTheme="majorHAnsi" w:hAnsiTheme="majorHAnsi"/>
                <w:b/>
              </w:rPr>
            </w:pPr>
            <w:hyperlink r:id="rId12" w:history="1">
              <w:r w:rsidR="00681457" w:rsidRPr="00A4571B">
                <w:rPr>
                  <w:rStyle w:val="Hyperlink"/>
                  <w:rFonts w:asciiTheme="majorHAnsi" w:hAnsiTheme="majorHAnsi"/>
                </w:rPr>
                <w:t>SC.6.N.3.2</w:t>
              </w:r>
            </w:hyperlink>
            <w:r w:rsidR="00681457" w:rsidRPr="00A4571B">
              <w:rPr>
                <w:rFonts w:asciiTheme="majorHAnsi" w:hAnsiTheme="majorHAnsi"/>
                <w:b/>
              </w:rPr>
              <w:t xml:space="preserve"> </w:t>
            </w:r>
            <w:r w:rsidR="00681457" w:rsidRPr="00A4571B">
              <w:rPr>
                <w:rFonts w:ascii="Calibri" w:eastAsia="ヒラギノ角ゴ Pro W3" w:hAnsi="Calibri" w:cs="Arial"/>
                <w:i/>
                <w:color w:val="000000"/>
              </w:rPr>
              <w:t>Recognize and explain that a scientific law is a description of a specific relationship under given conditions in the natural world. Thus, scientific laws are different from societal laws.</w:t>
            </w:r>
          </w:p>
          <w:p w14:paraId="2C116B7F" w14:textId="77777777" w:rsidR="00681457" w:rsidRPr="00A4571B" w:rsidRDefault="000B0976" w:rsidP="00681457">
            <w:pPr>
              <w:spacing w:after="0" w:line="240" w:lineRule="auto"/>
              <w:rPr>
                <w:rFonts w:ascii="Calibri" w:eastAsia="ヒラギノ角ゴ Pro W3" w:hAnsi="Calibri" w:cs="Arial"/>
                <w:i/>
                <w:color w:val="000000"/>
              </w:rPr>
            </w:pPr>
            <w:hyperlink r:id="rId13" w:history="1">
              <w:r w:rsidR="00681457" w:rsidRPr="00A4571B">
                <w:rPr>
                  <w:rStyle w:val="Hyperlink"/>
                  <w:rFonts w:ascii="Calibri" w:eastAsia="ヒラギノ角ゴ Pro W3" w:hAnsi="Calibri" w:cs="Times New Roman"/>
                  <w:b/>
                </w:rPr>
                <w:t>SC.6.N.3.3</w:t>
              </w:r>
            </w:hyperlink>
            <w:r w:rsidR="00681457" w:rsidRPr="00A4571B">
              <w:rPr>
                <w:rFonts w:ascii="Calibri" w:eastAsia="ヒラギノ角ゴ Pro W3" w:hAnsi="Calibri" w:cs="Times New Roman"/>
                <w:b/>
                <w:color w:val="000000"/>
              </w:rPr>
              <w:t xml:space="preserve"> </w:t>
            </w:r>
            <w:r w:rsidR="00681457" w:rsidRPr="00A4571B">
              <w:rPr>
                <w:rFonts w:ascii="Calibri" w:eastAsia="ヒラギノ角ゴ Pro W3" w:hAnsi="Calibri" w:cs="Arial"/>
                <w:i/>
                <w:color w:val="000000"/>
              </w:rPr>
              <w:t>Give several examples of scientific laws.</w:t>
            </w:r>
          </w:p>
          <w:p w14:paraId="33559F1C" w14:textId="77777777" w:rsidR="00AA67AD" w:rsidRPr="00A725FB" w:rsidRDefault="000B0976" w:rsidP="00681457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14" w:history="1">
              <w:r w:rsidR="00681457" w:rsidRPr="00A4571B">
                <w:rPr>
                  <w:rStyle w:val="Hyperlink"/>
                  <w:rFonts w:ascii="Calibri" w:eastAsia="ヒラギノ角ゴ Pro W3" w:hAnsi="Calibri" w:cs="Times New Roman"/>
                  <w:b/>
                </w:rPr>
                <w:t>SC.6.N.3.4</w:t>
              </w:r>
            </w:hyperlink>
            <w:r w:rsidR="00681457" w:rsidRPr="00A4571B">
              <w:rPr>
                <w:rFonts w:ascii="Calibri" w:eastAsia="ヒラギノ角ゴ Pro W3" w:hAnsi="Calibri" w:cs="Times New Roman"/>
                <w:b/>
                <w:color w:val="000000"/>
              </w:rPr>
              <w:t xml:space="preserve"> </w:t>
            </w:r>
            <w:r w:rsidR="00681457" w:rsidRPr="00A4571B">
              <w:rPr>
                <w:rFonts w:ascii="Calibri" w:eastAsia="ヒラギノ角ゴ Pro W3" w:hAnsi="Calibri" w:cs="Arial"/>
                <w:i/>
                <w:color w:val="000000"/>
              </w:rPr>
              <w:t>Identify the role of models in the context of the sixth grade science benchmarks</w:t>
            </w:r>
          </w:p>
        </w:tc>
      </w:tr>
      <w:tr w:rsidR="00AA67AD" w:rsidRPr="00BC0E79" w14:paraId="62420DE2" w14:textId="77777777" w:rsidTr="00176A29">
        <w:trPr>
          <w:trHeight w:val="207"/>
          <w:jc w:val="center"/>
        </w:trPr>
        <w:tc>
          <w:tcPr>
            <w:tcW w:w="14537" w:type="dxa"/>
            <w:gridSpan w:val="2"/>
            <w:tcBorders>
              <w:bottom w:val="single" w:sz="4" w:space="0" w:color="auto"/>
            </w:tcBorders>
            <w:shd w:val="clear" w:color="auto" w:fill="112C78"/>
          </w:tcPr>
          <w:p w14:paraId="1BD4AC96" w14:textId="77777777" w:rsidR="00AA67AD" w:rsidRPr="00B6558F" w:rsidRDefault="00AA67AD" w:rsidP="005E4C0B">
            <w:pPr>
              <w:tabs>
                <w:tab w:val="left" w:pos="1680"/>
              </w:tabs>
              <w:spacing w:after="0"/>
              <w:ind w:left="475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6558F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Understand</w:t>
            </w:r>
          </w:p>
          <w:p w14:paraId="48EDB4E8" w14:textId="77777777" w:rsidR="00AA67AD" w:rsidRPr="006E19E5" w:rsidRDefault="00AA67AD" w:rsidP="005E4C0B">
            <w:pPr>
              <w:tabs>
                <w:tab w:val="left" w:pos="1680"/>
              </w:tabs>
              <w:spacing w:after="0"/>
              <w:ind w:left="475"/>
              <w:jc w:val="center"/>
              <w:rPr>
                <w:rFonts w:ascii="Calibri" w:hAnsi="Calibri"/>
                <w:sz w:val="18"/>
                <w:szCs w:val="18"/>
              </w:rPr>
            </w:pPr>
            <w:r w:rsidRPr="006E19E5">
              <w:rPr>
                <w:rFonts w:ascii="Calibri" w:hAnsi="Calibri"/>
                <w:i/>
                <w:color w:val="FFFFFF" w:themeColor="background1"/>
                <w:sz w:val="18"/>
                <w:szCs w:val="18"/>
              </w:rPr>
              <w:t>“Essential understandings,” or generalizations, represent ideas that are transferable to other contexts.</w:t>
            </w:r>
          </w:p>
        </w:tc>
      </w:tr>
      <w:tr w:rsidR="00AA67AD" w:rsidRPr="00BC0E79" w14:paraId="08890B0D" w14:textId="77777777" w:rsidTr="00176A29">
        <w:trPr>
          <w:trHeight w:val="311"/>
          <w:jc w:val="center"/>
        </w:trPr>
        <w:tc>
          <w:tcPr>
            <w:tcW w:w="14537" w:type="dxa"/>
            <w:gridSpan w:val="2"/>
            <w:shd w:val="clear" w:color="auto" w:fill="auto"/>
          </w:tcPr>
          <w:p w14:paraId="1B1B7CA2" w14:textId="77777777" w:rsidR="00AA67AD" w:rsidRPr="00A87F8B" w:rsidRDefault="00681457" w:rsidP="005E4C0B">
            <w:pPr>
              <w:rPr>
                <w:rFonts w:ascii="Calibri" w:hAnsi="Calibri"/>
              </w:rPr>
            </w:pPr>
            <w:r w:rsidRPr="00350767">
              <w:rPr>
                <w:rFonts w:asciiTheme="majorHAnsi" w:hAnsiTheme="majorHAnsi"/>
              </w:rPr>
              <w:t>Scientists develop explanations for the things we see around us in the form of theories, laws, and models.</w:t>
            </w:r>
          </w:p>
        </w:tc>
      </w:tr>
      <w:tr w:rsidR="00AA67AD" w:rsidRPr="00BC0E79" w14:paraId="571EF7E0" w14:textId="77777777" w:rsidTr="00176A29">
        <w:trPr>
          <w:trHeight w:val="600"/>
          <w:jc w:val="center"/>
        </w:trPr>
        <w:tc>
          <w:tcPr>
            <w:tcW w:w="7337" w:type="dxa"/>
            <w:shd w:val="clear" w:color="auto" w:fill="F53119"/>
          </w:tcPr>
          <w:p w14:paraId="0C79AE0B" w14:textId="77777777" w:rsidR="00AA67AD" w:rsidRPr="00B6558F" w:rsidRDefault="00AA67AD" w:rsidP="005E4C0B">
            <w:pPr>
              <w:tabs>
                <w:tab w:val="left" w:pos="1680"/>
              </w:tabs>
              <w:spacing w:after="0"/>
              <w:ind w:left="475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6558F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Know</w:t>
            </w:r>
          </w:p>
          <w:p w14:paraId="331697F1" w14:textId="77777777" w:rsidR="00AA67AD" w:rsidRPr="006E19E5" w:rsidRDefault="00AA67AD" w:rsidP="005E4C0B">
            <w:pPr>
              <w:tabs>
                <w:tab w:val="left" w:pos="1680"/>
              </w:tabs>
              <w:spacing w:after="0"/>
              <w:ind w:left="475"/>
              <w:jc w:val="center"/>
              <w:rPr>
                <w:rFonts w:ascii="Calibri" w:hAnsi="Calibri"/>
                <w:sz w:val="18"/>
                <w:szCs w:val="18"/>
              </w:rPr>
            </w:pPr>
            <w:r w:rsidRPr="006E19E5">
              <w:rPr>
                <w:rFonts w:ascii="Calibri" w:hAnsi="Calibri"/>
                <w:i/>
                <w:color w:val="FFFFFF" w:themeColor="background1"/>
                <w:sz w:val="18"/>
                <w:szCs w:val="18"/>
              </w:rPr>
              <w:t>Decl</w:t>
            </w:r>
            <w:r>
              <w:rPr>
                <w:rFonts w:ascii="Calibri" w:hAnsi="Calibri"/>
                <w:i/>
                <w:color w:val="FFFFFF" w:themeColor="background1"/>
                <w:sz w:val="18"/>
                <w:szCs w:val="18"/>
              </w:rPr>
              <w:t>arative knowledge: Facts, vocabulary</w:t>
            </w:r>
            <w:r w:rsidRPr="006E19E5">
              <w:rPr>
                <w:rFonts w:ascii="Calibri" w:hAnsi="Calibri"/>
                <w:i/>
                <w:color w:val="FFFFFF" w:themeColor="background1"/>
                <w:sz w:val="18"/>
                <w:szCs w:val="18"/>
              </w:rPr>
              <w:t>, information</w:t>
            </w:r>
            <w:r>
              <w:rPr>
                <w:rFonts w:ascii="Calibri" w:hAnsi="Calibri"/>
                <w:i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200" w:type="dxa"/>
            <w:shd w:val="clear" w:color="auto" w:fill="7AA730"/>
          </w:tcPr>
          <w:p w14:paraId="04CFB805" w14:textId="77777777" w:rsidR="00AA67AD" w:rsidRPr="00B6558F" w:rsidRDefault="00AA67AD" w:rsidP="005E4C0B">
            <w:pPr>
              <w:tabs>
                <w:tab w:val="left" w:pos="1680"/>
              </w:tabs>
              <w:spacing w:after="0"/>
              <w:ind w:left="475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6558F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Do</w:t>
            </w:r>
          </w:p>
          <w:p w14:paraId="2FD34586" w14:textId="77777777" w:rsidR="00AA67AD" w:rsidRPr="006E19E5" w:rsidRDefault="00AA67AD" w:rsidP="005E4C0B">
            <w:pPr>
              <w:tabs>
                <w:tab w:val="left" w:pos="1680"/>
              </w:tabs>
              <w:spacing w:after="0"/>
              <w:ind w:left="475"/>
              <w:jc w:val="center"/>
              <w:rPr>
                <w:rFonts w:ascii="Calibri" w:hAnsi="Calibri"/>
                <w:sz w:val="17"/>
                <w:szCs w:val="17"/>
              </w:rPr>
            </w:pPr>
            <w:r w:rsidRPr="006E19E5">
              <w:rPr>
                <w:rFonts w:ascii="Calibri" w:hAnsi="Calibri"/>
                <w:i/>
                <w:color w:val="FFFFFF" w:themeColor="background1"/>
                <w:sz w:val="17"/>
                <w:szCs w:val="17"/>
              </w:rPr>
              <w:t>Procedural knowledge: Skills, strategies &amp; processes that are transferrable to other contexts.</w:t>
            </w:r>
            <w:r w:rsidRPr="006E19E5">
              <w:rPr>
                <w:rFonts w:ascii="Calibri" w:hAnsi="Calibri"/>
                <w:i/>
                <w:sz w:val="17"/>
                <w:szCs w:val="17"/>
              </w:rPr>
              <w:t xml:space="preserve"> </w:t>
            </w:r>
          </w:p>
        </w:tc>
      </w:tr>
      <w:tr w:rsidR="00AA67AD" w:rsidRPr="00BC0E79" w14:paraId="3E2EE891" w14:textId="77777777" w:rsidTr="00176A29">
        <w:trPr>
          <w:trHeight w:val="2135"/>
          <w:jc w:val="center"/>
        </w:trPr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14:paraId="5A18302E" w14:textId="77777777" w:rsidR="00681457" w:rsidRPr="00350767" w:rsidRDefault="00681457" w:rsidP="00681457">
            <w:pPr>
              <w:rPr>
                <w:rFonts w:asciiTheme="majorHAnsi" w:hAnsiTheme="majorHAnsi"/>
              </w:rPr>
            </w:pPr>
            <w:r w:rsidRPr="00350767">
              <w:rPr>
                <w:rFonts w:asciiTheme="majorHAnsi" w:hAnsiTheme="majorHAnsi"/>
              </w:rPr>
              <w:t>1. Scientific theories are backed by scientific evidence and are widely accepted explanations of nature.</w:t>
            </w:r>
          </w:p>
          <w:p w14:paraId="6CFD2C73" w14:textId="77777777" w:rsidR="00681457" w:rsidRPr="00350767" w:rsidRDefault="00681457" w:rsidP="00681457">
            <w:pPr>
              <w:rPr>
                <w:rFonts w:asciiTheme="majorHAnsi" w:hAnsiTheme="majorHAnsi"/>
              </w:rPr>
            </w:pPr>
            <w:r w:rsidRPr="00350767">
              <w:rPr>
                <w:rFonts w:asciiTheme="majorHAnsi" w:hAnsiTheme="majorHAnsi"/>
              </w:rPr>
              <w:t>2. Scientific laws are used to describe events that always occur in the natural world under certain conditions.</w:t>
            </w:r>
          </w:p>
          <w:p w14:paraId="479F2C84" w14:textId="77777777" w:rsidR="00AA67AD" w:rsidRPr="00681457" w:rsidRDefault="00681457" w:rsidP="00681457">
            <w:pPr>
              <w:spacing w:line="240" w:lineRule="auto"/>
              <w:rPr>
                <w:rFonts w:ascii="Calibri" w:hAnsi="Calibri"/>
              </w:rPr>
            </w:pPr>
            <w:r w:rsidRPr="00681457">
              <w:rPr>
                <w:rFonts w:asciiTheme="majorHAnsi" w:hAnsiTheme="majorHAnsi"/>
              </w:rPr>
              <w:t>3. Models can be used to study or demonstrate scientific concepts.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407B9DCB" w14:textId="77777777" w:rsidR="00681457" w:rsidRPr="00350767" w:rsidRDefault="00681457" w:rsidP="00681457">
            <w:pPr>
              <w:rPr>
                <w:rFonts w:asciiTheme="majorHAnsi" w:hAnsiTheme="majorHAnsi"/>
              </w:rPr>
            </w:pPr>
            <w:r w:rsidRPr="00350767">
              <w:rPr>
                <w:rFonts w:asciiTheme="majorHAnsi" w:hAnsiTheme="majorHAnsi"/>
              </w:rPr>
              <w:t>1. Conduct research on several scientific theories and document the evidenc</w:t>
            </w:r>
            <w:r>
              <w:rPr>
                <w:rFonts w:asciiTheme="majorHAnsi" w:hAnsiTheme="majorHAnsi"/>
              </w:rPr>
              <w:t>e that supports these theories.</w:t>
            </w:r>
          </w:p>
          <w:p w14:paraId="6161466B" w14:textId="77777777" w:rsidR="00681457" w:rsidRPr="00350767" w:rsidRDefault="00681457" w:rsidP="00681457">
            <w:pPr>
              <w:rPr>
                <w:rFonts w:asciiTheme="majorHAnsi" w:hAnsiTheme="majorHAnsi"/>
              </w:rPr>
            </w:pPr>
            <w:r w:rsidRPr="00350767">
              <w:rPr>
                <w:rFonts w:asciiTheme="majorHAnsi" w:hAnsiTheme="majorHAnsi"/>
              </w:rPr>
              <w:t>2. Cite examples of scientific laws and demonstrate how these laws are used to explain occurrences in our natural world.</w:t>
            </w:r>
          </w:p>
          <w:p w14:paraId="6BD75042" w14:textId="77777777" w:rsidR="00AA67AD" w:rsidRPr="00681457" w:rsidRDefault="00681457" w:rsidP="00681457">
            <w:pPr>
              <w:rPr>
                <w:rFonts w:asciiTheme="majorHAnsi" w:hAnsiTheme="majorHAnsi"/>
              </w:rPr>
            </w:pPr>
            <w:r w:rsidRPr="00350767">
              <w:rPr>
                <w:rFonts w:asciiTheme="majorHAnsi" w:hAnsiTheme="majorHAnsi"/>
              </w:rPr>
              <w:t>3. Identify benefits of using models in science and give examples.</w:t>
            </w:r>
          </w:p>
        </w:tc>
      </w:tr>
      <w:tr w:rsidR="00AA67AD" w:rsidRPr="00BC0E79" w14:paraId="22A81DF1" w14:textId="77777777" w:rsidTr="00176A29">
        <w:trPr>
          <w:trHeight w:val="777"/>
          <w:jc w:val="center"/>
        </w:trPr>
        <w:tc>
          <w:tcPr>
            <w:tcW w:w="14537" w:type="dxa"/>
            <w:gridSpan w:val="2"/>
            <w:shd w:val="clear" w:color="auto" w:fill="003366"/>
          </w:tcPr>
          <w:p w14:paraId="289CCE6E" w14:textId="77777777" w:rsidR="00AA67AD" w:rsidRPr="00222C26" w:rsidRDefault="00AA67AD" w:rsidP="00BC02A5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C02A5">
              <w:rPr>
                <w:rFonts w:ascii="Calibri" w:hAnsi="Calibri"/>
                <w:b/>
                <w:sz w:val="24"/>
                <w:szCs w:val="24"/>
              </w:rPr>
              <w:t>Performance Task</w:t>
            </w:r>
          </w:p>
        </w:tc>
      </w:tr>
      <w:tr w:rsidR="00BC02A5" w:rsidRPr="00BC0E79" w14:paraId="73A6B418" w14:textId="77777777" w:rsidTr="00176A29">
        <w:trPr>
          <w:trHeight w:val="1401"/>
          <w:jc w:val="center"/>
        </w:trPr>
        <w:tc>
          <w:tcPr>
            <w:tcW w:w="14537" w:type="dxa"/>
            <w:gridSpan w:val="2"/>
            <w:shd w:val="clear" w:color="auto" w:fill="auto"/>
          </w:tcPr>
          <w:p w14:paraId="3245C40F" w14:textId="3F1E39A1" w:rsidR="00222B08" w:rsidRPr="00A4571B" w:rsidRDefault="00E22A34" w:rsidP="005E4C0B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A4571B">
              <w:rPr>
                <w:rFonts w:ascii="Calibri" w:hAnsi="Calibri"/>
                <w:sz w:val="24"/>
                <w:szCs w:val="24"/>
              </w:rPr>
              <w:t xml:space="preserve">As a renowned scientist, the producers of a hit crime solving TV show  have asked you to help them respond to social media complaints regarding their use of the word theory. Viewers </w:t>
            </w:r>
            <w:r w:rsidR="00A4571B" w:rsidRPr="00A4571B">
              <w:rPr>
                <w:rFonts w:ascii="Calibri" w:hAnsi="Calibri"/>
                <w:sz w:val="24"/>
                <w:szCs w:val="24"/>
              </w:rPr>
              <w:t>have posted on the companies social media pages that police officers on the show should not call their hunch regarding who committed the crime a theory. The producers of the show would like you to help them figure out why the viewers are upset and make a recommendation to the shows writers on better words to use.</w:t>
            </w:r>
          </w:p>
          <w:p w14:paraId="6323E8CC" w14:textId="77777777" w:rsidR="00BC02A5" w:rsidRPr="007C117A" w:rsidRDefault="00BC02A5" w:rsidP="005E4C0B">
            <w:pPr>
              <w:tabs>
                <w:tab w:val="left" w:pos="720"/>
              </w:tabs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</w:tbl>
    <w:p w14:paraId="5EF24F9E" w14:textId="77777777" w:rsidR="0017089A" w:rsidRDefault="0017089A"/>
    <w:tbl>
      <w:tblPr>
        <w:tblW w:w="0" w:type="auto"/>
        <w:jc w:val="center"/>
        <w:tblInd w:w="-3291" w:type="dxa"/>
        <w:tblLayout w:type="fixed"/>
        <w:tblLook w:val="0000" w:firstRow="0" w:lastRow="0" w:firstColumn="0" w:lastColumn="0" w:noHBand="0" w:noVBand="0"/>
      </w:tblPr>
      <w:tblGrid>
        <w:gridCol w:w="5240"/>
        <w:gridCol w:w="4640"/>
        <w:gridCol w:w="4611"/>
      </w:tblGrid>
      <w:tr w:rsidR="00AA67AD" w:rsidRPr="005A3F69" w14:paraId="6AF5ABD2" w14:textId="77777777" w:rsidTr="005E4C0B">
        <w:trPr>
          <w:cantSplit/>
          <w:trHeight w:val="578"/>
          <w:jc w:val="center"/>
        </w:trPr>
        <w:tc>
          <w:tcPr>
            <w:tcW w:w="1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531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637C1" w14:textId="6475B157" w:rsidR="00AA67AD" w:rsidRPr="005A3F69" w:rsidRDefault="00AA67AD" w:rsidP="00C978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Key Learning: </w:t>
            </w:r>
            <w:r w:rsidR="00FA160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A scientific theory is </w:t>
            </w:r>
            <w:r w:rsidR="00B31EEF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a </w:t>
            </w:r>
            <w:r w:rsidR="00FA160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widely supported/accepted explanation of nature.</w:t>
            </w:r>
          </w:p>
        </w:tc>
      </w:tr>
      <w:tr w:rsidR="00AA67AD" w:rsidRPr="005A3F69" w14:paraId="7EEEA3B6" w14:textId="77777777" w:rsidTr="005E4C0B">
        <w:trPr>
          <w:cantSplit/>
          <w:trHeight w:val="57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112C7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86C8" w14:textId="77777777" w:rsidR="00AA67AD" w:rsidRPr="005A3F69" w:rsidRDefault="00AA67AD" w:rsidP="005E4C0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A3F69">
              <w:rPr>
                <w:rFonts w:asciiTheme="majorHAnsi" w:hAnsiTheme="majorHAnsi" w:cs="Arial"/>
                <w:b/>
                <w:sz w:val="28"/>
                <w:szCs w:val="28"/>
              </w:rPr>
              <w:t xml:space="preserve">Concept:  </w:t>
            </w:r>
            <w:r w:rsidR="00CA7E0E" w:rsidRPr="00CA7E0E">
              <w:rPr>
                <w:rFonts w:ascii="Calibri" w:hAnsi="Calibri" w:cs="Arial"/>
                <w:b/>
                <w:sz w:val="28"/>
                <w:szCs w:val="28"/>
              </w:rPr>
              <w:t>Scientific Theory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A7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8B4A" w14:textId="77777777" w:rsidR="00AA67AD" w:rsidRPr="005A3F69" w:rsidRDefault="00AA67AD" w:rsidP="005E4C0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Driving Questions: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A730"/>
          </w:tcPr>
          <w:p w14:paraId="42C44743" w14:textId="77777777" w:rsidR="00AA67AD" w:rsidRPr="0017089A" w:rsidRDefault="00AA67AD" w:rsidP="005E4C0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17089A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Sample Formative Assessment Task:</w:t>
            </w:r>
          </w:p>
        </w:tc>
      </w:tr>
      <w:tr w:rsidR="00AA67AD" w:rsidRPr="005A3F69" w14:paraId="019840C2" w14:textId="77777777" w:rsidTr="005E4C0B">
        <w:trPr>
          <w:cantSplit/>
          <w:trHeight w:val="501"/>
          <w:jc w:val="center"/>
        </w:trPr>
        <w:tc>
          <w:tcPr>
            <w:tcW w:w="5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B88A3" w14:textId="77777777" w:rsidR="00CA7E0E" w:rsidRPr="00CA7E0E" w:rsidRDefault="000B0976" w:rsidP="00CA7E0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5" w:history="1">
              <w:r w:rsidR="00CA7E0E" w:rsidRPr="00CA7E0E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SC.6.N.3.1</w:t>
              </w:r>
            </w:hyperlink>
          </w:p>
          <w:p w14:paraId="69859115" w14:textId="77777777" w:rsidR="00AA67AD" w:rsidRPr="005A3F69" w:rsidRDefault="00CA7E0E" w:rsidP="00CA7E0E">
            <w:pPr>
              <w:spacing w:after="0" w:line="240" w:lineRule="auto"/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</w:pPr>
            <w:r w:rsidRPr="00CA7E0E">
              <w:rPr>
                <w:rFonts w:asciiTheme="majorHAnsi" w:hAnsiTheme="majorHAnsi" w:cs="Arial"/>
                <w:i/>
                <w:sz w:val="24"/>
                <w:szCs w:val="24"/>
              </w:rPr>
              <w:t>Recognize and explain that a scientific theory is a well-supported and widely accepted explanation of nature and is not simply a claim posed by an individual. Thus, the use of the term theory in science is very different than how it is used in everyday life.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45C5" w14:textId="09757B1B" w:rsidR="00AA67AD" w:rsidRPr="0017089A" w:rsidRDefault="0017089A" w:rsidP="0017089A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7089A">
              <w:rPr>
                <w:rFonts w:asciiTheme="majorHAnsi" w:eastAsia="Times New Roman" w:hAnsiTheme="majorHAnsi"/>
                <w:sz w:val="28"/>
                <w:szCs w:val="28"/>
              </w:rPr>
              <w:t>How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 does the use of the term theory differ in science versus everyday life?</w:t>
            </w:r>
          </w:p>
          <w:p w14:paraId="6D565787" w14:textId="77777777" w:rsidR="00AA67AD" w:rsidRPr="0017089A" w:rsidRDefault="00AA67AD" w:rsidP="005E4C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68C264" w14:textId="77777777" w:rsidR="00CA7E0E" w:rsidRPr="004F14DE" w:rsidRDefault="00CA7E0E" w:rsidP="00CA7E0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</w:rPr>
            </w:pPr>
          </w:p>
          <w:p w14:paraId="61F642FA" w14:textId="77777777" w:rsidR="00CA7E0E" w:rsidRPr="004F14DE" w:rsidRDefault="00CA7E0E" w:rsidP="00CA7E0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2F0DAE3" wp14:editId="4D0A2F79">
                  <wp:extent cx="2399453" cy="19817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 theor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53" cy="198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46A0E" w14:textId="77777777" w:rsidR="00CA7E0E" w:rsidRPr="004F14DE" w:rsidRDefault="00CA7E0E" w:rsidP="00CA7E0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</w:rPr>
            </w:pPr>
          </w:p>
          <w:p w14:paraId="701570E0" w14:textId="77777777" w:rsidR="00AA67AD" w:rsidRPr="00CA7E0E" w:rsidRDefault="00CA7E0E" w:rsidP="00CA7E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A7E0E">
              <w:rPr>
                <w:rFonts w:ascii="Calibri" w:hAnsi="Calibri" w:cs="Arial"/>
                <w:sz w:val="24"/>
                <w:szCs w:val="24"/>
              </w:rPr>
              <w:t>Explain why the statement “It’s only a theory” should not be used in science.</w:t>
            </w:r>
            <w:r w:rsidRPr="00CA7E0E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AA67AD" w:rsidRPr="005A3F69" w14:paraId="4552EFAE" w14:textId="77777777" w:rsidTr="005E4C0B">
        <w:trPr>
          <w:cantSplit/>
          <w:trHeight w:val="543"/>
          <w:jc w:val="center"/>
        </w:trPr>
        <w:tc>
          <w:tcPr>
            <w:tcW w:w="52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FDDC" w14:textId="77777777" w:rsidR="00AA67AD" w:rsidRPr="005A3F69" w:rsidRDefault="00AA67AD" w:rsidP="005E4C0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C149" w14:textId="77777777" w:rsidR="00AA67AD" w:rsidRPr="0017089A" w:rsidRDefault="00AA67AD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7089A">
              <w:rPr>
                <w:rFonts w:asciiTheme="majorHAnsi" w:eastAsia="Times New Roman" w:hAnsiTheme="majorHAnsi"/>
                <w:sz w:val="28"/>
                <w:szCs w:val="28"/>
              </w:rPr>
              <w:t>Student Investigations:</w:t>
            </w:r>
          </w:p>
        </w:tc>
        <w:tc>
          <w:tcPr>
            <w:tcW w:w="4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16BCBA" w14:textId="77777777" w:rsidR="00AA67AD" w:rsidRPr="005A3F69" w:rsidRDefault="00AA67AD" w:rsidP="005E4C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17089A" w:rsidRPr="005A3F69" w14:paraId="57B4FF69" w14:textId="77777777" w:rsidTr="005E4C0B">
        <w:trPr>
          <w:cantSplit/>
          <w:trHeight w:val="514"/>
          <w:jc w:val="center"/>
        </w:trPr>
        <w:tc>
          <w:tcPr>
            <w:tcW w:w="5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C453" w14:textId="77777777" w:rsidR="0017089A" w:rsidRPr="005A3F69" w:rsidRDefault="0017089A" w:rsidP="005E4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0571" w14:textId="77777777" w:rsidR="0017089A" w:rsidRDefault="0017089A" w:rsidP="0017089A">
            <w:pP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182F3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Lab Manual: 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Quick Lab (p. 8)</w:t>
            </w:r>
          </w:p>
          <w:p w14:paraId="118ABE02" w14:textId="77777777" w:rsidR="0017089A" w:rsidRDefault="0017089A" w:rsidP="0017089A">
            <w:pP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</w:p>
          <w:p w14:paraId="39955D06" w14:textId="28515CDE" w:rsidR="0017089A" w:rsidRPr="00182F34" w:rsidRDefault="0017089A" w:rsidP="0017089A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1E83DA" w14:textId="77777777" w:rsidR="0017089A" w:rsidRPr="005A3F69" w:rsidRDefault="0017089A" w:rsidP="005E4C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17089A" w:rsidRPr="005A3F69" w14:paraId="1316723E" w14:textId="77777777" w:rsidTr="005E4C0B">
        <w:trPr>
          <w:cantSplit/>
          <w:trHeight w:val="588"/>
          <w:jc w:val="center"/>
        </w:trPr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4858" w14:textId="77777777" w:rsidR="0017089A" w:rsidRPr="00CA7E0E" w:rsidRDefault="0017089A" w:rsidP="005E4C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A7E0E">
              <w:rPr>
                <w:rFonts w:asciiTheme="majorHAnsi" w:hAnsiTheme="majorHAnsi"/>
                <w:sz w:val="28"/>
                <w:szCs w:val="28"/>
              </w:rPr>
              <w:t>Vocabulary</w:t>
            </w:r>
          </w:p>
        </w:tc>
        <w:tc>
          <w:tcPr>
            <w:tcW w:w="4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32B4" w14:textId="77777777" w:rsidR="0017089A" w:rsidRPr="005A3F69" w:rsidRDefault="0017089A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292252" w14:textId="77777777" w:rsidR="0017089A" w:rsidRPr="005A3F69" w:rsidRDefault="0017089A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17089A" w:rsidRPr="005A3F69" w14:paraId="7F797AAC" w14:textId="77777777" w:rsidTr="005E4C0B">
        <w:trPr>
          <w:cantSplit/>
          <w:trHeight w:val="993"/>
          <w:jc w:val="center"/>
        </w:trPr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6ED1" w14:textId="5B6E2E5C" w:rsidR="0017089A" w:rsidRPr="00CA7E0E" w:rsidRDefault="0017089A" w:rsidP="00CA7E0E">
            <w:pPr>
              <w:rPr>
                <w:rFonts w:ascii="Calibri" w:hAnsi="Calibri" w:cs="Arial"/>
                <w:sz w:val="28"/>
                <w:szCs w:val="28"/>
              </w:rPr>
            </w:pPr>
            <w:r w:rsidRPr="0017089A">
              <w:rPr>
                <w:rFonts w:ascii="Calibri" w:hAnsi="Calibri" w:cs="Arial"/>
                <w:sz w:val="28"/>
                <w:szCs w:val="28"/>
              </w:rPr>
              <w:t>scientific theory,</w:t>
            </w:r>
            <w:r>
              <w:rPr>
                <w:rFonts w:ascii="Calibri" w:hAnsi="Calibri" w:cs="Arial"/>
                <w:sz w:val="28"/>
                <w:szCs w:val="28"/>
              </w:rPr>
              <w:t xml:space="preserve"> well-supported, explanation</w:t>
            </w:r>
          </w:p>
          <w:p w14:paraId="6A26D8EC" w14:textId="77777777" w:rsidR="0017089A" w:rsidRDefault="0017089A" w:rsidP="006A708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6F5CC60D" w14:textId="77777777" w:rsidR="0017089A" w:rsidRDefault="0017089A" w:rsidP="006A708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5526C547" w14:textId="77777777" w:rsidR="0017089A" w:rsidRDefault="0017089A" w:rsidP="006A708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4B6B05A4" w14:textId="77777777" w:rsidR="0017089A" w:rsidRDefault="0017089A" w:rsidP="006A708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63C43E0A" w14:textId="77777777" w:rsidR="0017089A" w:rsidRPr="00CA7E0E" w:rsidRDefault="0017089A" w:rsidP="006A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0130" w14:textId="77777777" w:rsidR="0017089A" w:rsidRPr="005A3F69" w:rsidRDefault="0017089A" w:rsidP="00182F3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7C70" w14:textId="77777777" w:rsidR="0017089A" w:rsidRPr="005A3F69" w:rsidRDefault="0017089A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14:paraId="72641C35" w14:textId="77777777" w:rsidR="00AA67AD" w:rsidRPr="005A3F69" w:rsidRDefault="00AA67AD" w:rsidP="00AA67A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59B03AF" w14:textId="77777777" w:rsidR="00AA67AD" w:rsidRDefault="00AA67AD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2CF57908" w14:textId="77777777" w:rsidR="0017089A" w:rsidRDefault="0017089A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030FA2D" w14:textId="77777777" w:rsidR="0017089A" w:rsidRDefault="0017089A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51FA7B1F" w14:textId="77777777" w:rsidR="0017089A" w:rsidRDefault="0017089A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115227E3" w14:textId="77777777" w:rsidR="0017089A" w:rsidRDefault="0017089A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17D0D7DB" w14:textId="77777777" w:rsidR="0017089A" w:rsidRDefault="0017089A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41F59C5D" w14:textId="77777777" w:rsidR="0017089A" w:rsidRDefault="0017089A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067C7148" w14:textId="77777777" w:rsidR="0017089A" w:rsidRDefault="0017089A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F12944C" w14:textId="77777777" w:rsidR="0017089A" w:rsidRDefault="0017089A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6D009D7" w14:textId="77777777" w:rsidR="0017089A" w:rsidRDefault="0017089A" w:rsidP="00AA67A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ableGrid"/>
        <w:tblW w:w="14509" w:type="dxa"/>
        <w:tblInd w:w="-702" w:type="dxa"/>
        <w:tblLook w:val="04A0" w:firstRow="1" w:lastRow="0" w:firstColumn="1" w:lastColumn="0" w:noHBand="0" w:noVBand="1"/>
      </w:tblPr>
      <w:tblGrid>
        <w:gridCol w:w="4399"/>
        <w:gridCol w:w="3465"/>
        <w:gridCol w:w="6645"/>
      </w:tblGrid>
      <w:tr w:rsidR="00AA67AD" w:rsidRPr="00122B15" w14:paraId="560DA438" w14:textId="77777777" w:rsidTr="000B0976">
        <w:trPr>
          <w:trHeight w:val="485"/>
        </w:trPr>
        <w:tc>
          <w:tcPr>
            <w:tcW w:w="14509" w:type="dxa"/>
            <w:gridSpan w:val="3"/>
            <w:tcBorders>
              <w:bottom w:val="single" w:sz="4" w:space="0" w:color="auto"/>
            </w:tcBorders>
            <w:shd w:val="clear" w:color="auto" w:fill="F53119"/>
          </w:tcPr>
          <w:p w14:paraId="26E90FBE" w14:textId="77777777" w:rsidR="00AA67AD" w:rsidRPr="005A3F69" w:rsidRDefault="00AA67AD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Resources</w:t>
            </w:r>
          </w:p>
        </w:tc>
      </w:tr>
      <w:tr w:rsidR="00AA67AD" w14:paraId="434515C3" w14:textId="77777777" w:rsidTr="000B0976">
        <w:tc>
          <w:tcPr>
            <w:tcW w:w="4399" w:type="dxa"/>
            <w:shd w:val="clear" w:color="auto" w:fill="112C78"/>
          </w:tcPr>
          <w:p w14:paraId="6461DB06" w14:textId="77777777" w:rsidR="00AA67AD" w:rsidRPr="005A3F69" w:rsidRDefault="00AA67AD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Student Text:</w:t>
            </w:r>
          </w:p>
        </w:tc>
        <w:tc>
          <w:tcPr>
            <w:tcW w:w="3465" w:type="dxa"/>
            <w:shd w:val="clear" w:color="auto" w:fill="112C78"/>
          </w:tcPr>
          <w:p w14:paraId="191C577D" w14:textId="77777777" w:rsidR="00AA67AD" w:rsidRPr="005A3F69" w:rsidRDefault="00AA67AD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Student Misconceptions:</w:t>
            </w:r>
          </w:p>
          <w:p w14:paraId="6F5515DF" w14:textId="77777777" w:rsidR="00AA67AD" w:rsidRPr="005A3F69" w:rsidRDefault="00AA67AD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112C78"/>
          </w:tcPr>
          <w:p w14:paraId="2E350672" w14:textId="77777777" w:rsidR="00AA67AD" w:rsidRPr="005A3F69" w:rsidRDefault="00AA67AD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Deeper Learning Opportunities:</w:t>
            </w:r>
          </w:p>
        </w:tc>
      </w:tr>
      <w:tr w:rsidR="00AA67AD" w14:paraId="5B5F2788" w14:textId="77777777" w:rsidTr="000B0976">
        <w:tc>
          <w:tcPr>
            <w:tcW w:w="4399" w:type="dxa"/>
            <w:tcBorders>
              <w:bottom w:val="single" w:sz="4" w:space="0" w:color="auto"/>
            </w:tcBorders>
          </w:tcPr>
          <w:p w14:paraId="4C60A538" w14:textId="77777777" w:rsidR="00AA67AD" w:rsidRPr="000B0976" w:rsidRDefault="00DA4047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0B0976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Interactive Digital Curriculum: Scientific Knowledge</w:t>
            </w:r>
          </w:p>
          <w:p w14:paraId="32AF24D8" w14:textId="77777777" w:rsidR="00EF4E63" w:rsidRPr="000B0976" w:rsidRDefault="00EF4E63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</w:p>
          <w:p w14:paraId="04254199" w14:textId="77777777" w:rsidR="00DA4047" w:rsidRPr="000B0976" w:rsidRDefault="00DA4047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0B0976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TE: </w:t>
            </w:r>
            <w:r w:rsidR="00AF2E61" w:rsidRPr="000B0976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pp.</w:t>
            </w:r>
            <w:r w:rsidR="001D6094" w:rsidRPr="000B0976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7, </w:t>
            </w:r>
            <w:r w:rsidRPr="000B0976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28-40, 240-241</w:t>
            </w:r>
          </w:p>
          <w:p w14:paraId="245236DE" w14:textId="77777777" w:rsidR="00FA1603" w:rsidRPr="000B0976" w:rsidRDefault="00FA1603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0B0976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Student Edition: </w:t>
            </w:r>
            <w:r w:rsidR="00AF2E61" w:rsidRPr="000B0976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pp.</w:t>
            </w:r>
            <w:r w:rsidRPr="000B0976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14-23, </w:t>
            </w:r>
          </w:p>
          <w:p w14:paraId="010FA38A" w14:textId="77777777" w:rsidR="00FA1603" w:rsidRPr="000B0976" w:rsidRDefault="00FA1603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0B0976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       180-181</w:t>
            </w:r>
          </w:p>
          <w:p w14:paraId="5001A426" w14:textId="77777777" w:rsidR="00655E9A" w:rsidRPr="000B0976" w:rsidRDefault="00655E9A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</w:p>
          <w:p w14:paraId="6A03166D" w14:textId="77777777" w:rsidR="00655E9A" w:rsidRPr="000B0976" w:rsidRDefault="00655E9A" w:rsidP="0017089A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  <w:u w:val="single"/>
              </w:rPr>
            </w:pPr>
            <w:r w:rsidRPr="000B0976">
              <w:rPr>
                <w:rFonts w:asciiTheme="majorHAnsi" w:hAnsiTheme="majorHAnsi" w:cs="Arial-BoldMT"/>
                <w:b/>
                <w:bCs/>
                <w:sz w:val="24"/>
                <w:szCs w:val="24"/>
                <w:u w:val="single"/>
              </w:rPr>
              <w:t>Complex Text (</w:t>
            </w:r>
            <w:r w:rsidR="00AF2E61" w:rsidRPr="000B0976">
              <w:rPr>
                <w:rFonts w:asciiTheme="majorHAnsi" w:hAnsiTheme="majorHAnsi" w:cs="Arial-BoldMT"/>
                <w:b/>
                <w:bCs/>
                <w:sz w:val="24"/>
                <w:szCs w:val="24"/>
                <w:u w:val="single"/>
              </w:rPr>
              <w:t>beyond the</w:t>
            </w:r>
            <w:r w:rsidRPr="000B0976">
              <w:rPr>
                <w:rFonts w:asciiTheme="majorHAnsi" w:hAnsiTheme="majorHAnsi" w:cs="Arial-BoldMT"/>
                <w:b/>
                <w:bCs/>
                <w:sz w:val="24"/>
                <w:szCs w:val="24"/>
                <w:u w:val="single"/>
              </w:rPr>
              <w:t xml:space="preserve"> textbook)</w:t>
            </w:r>
          </w:p>
          <w:p w14:paraId="138049FD" w14:textId="77777777" w:rsidR="00B3045C" w:rsidRPr="000B0976" w:rsidRDefault="00B3045C" w:rsidP="00655E9A">
            <w:pPr>
              <w:spacing w:after="0" w:line="240" w:lineRule="auto"/>
              <w:jc w:val="center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</w:p>
          <w:p w14:paraId="3BA32216" w14:textId="722ABBF2" w:rsidR="00655E9A" w:rsidRPr="000B0976" w:rsidRDefault="00B3045C" w:rsidP="00655E9A">
            <w:pPr>
              <w:spacing w:after="0" w:line="240" w:lineRule="auto"/>
              <w:rPr>
                <w:rFonts w:asciiTheme="majorHAnsi" w:hAnsiTheme="majorHAnsi" w:cs="Arial-BoldMT"/>
                <w:bCs/>
                <w:sz w:val="24"/>
                <w:szCs w:val="24"/>
              </w:rPr>
            </w:pPr>
            <w:r w:rsidRPr="000B0976">
              <w:rPr>
                <w:rFonts w:asciiTheme="majorHAnsi" w:hAnsiTheme="majorHAnsi" w:cs="Arial-BoldMT"/>
                <w:bCs/>
                <w:sz w:val="24"/>
                <w:szCs w:val="24"/>
              </w:rPr>
              <w:t>Yellowstone’s Super</w:t>
            </w:r>
            <w:r w:rsidR="0017089A" w:rsidRPr="000B0976">
              <w:rPr>
                <w:rFonts w:asciiTheme="majorHAnsi" w:hAnsiTheme="majorHAnsi" w:cs="Arial-BoldMT"/>
                <w:bCs/>
                <w:sz w:val="24"/>
                <w:szCs w:val="24"/>
              </w:rPr>
              <w:t xml:space="preserve"> V</w:t>
            </w:r>
            <w:r w:rsidRPr="000B0976">
              <w:rPr>
                <w:rFonts w:asciiTheme="majorHAnsi" w:hAnsiTheme="majorHAnsi" w:cs="Arial-BoldMT"/>
                <w:bCs/>
                <w:sz w:val="24"/>
                <w:szCs w:val="24"/>
              </w:rPr>
              <w:t xml:space="preserve">olcano </w:t>
            </w:r>
            <w:hyperlink r:id="rId17" w:history="1">
              <w:r w:rsidRPr="000B0976">
                <w:rPr>
                  <w:rStyle w:val="Hyperlink"/>
                  <w:rFonts w:asciiTheme="majorHAnsi" w:hAnsiTheme="majorHAnsi" w:cs="Arial-BoldMT"/>
                  <w:bCs/>
                  <w:sz w:val="24"/>
                  <w:szCs w:val="24"/>
                </w:rPr>
                <w:t>https://newsela.com/articles/yellowstone-supervolcano/id/15707/</w:t>
              </w:r>
            </w:hyperlink>
          </w:p>
          <w:p w14:paraId="7C5F8227" w14:textId="77777777" w:rsidR="00B3045C" w:rsidRPr="000B0976" w:rsidRDefault="00B3045C" w:rsidP="00655E9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7710FC0A" w14:textId="77777777" w:rsidR="00AA67AD" w:rsidRPr="000B0976" w:rsidRDefault="007F642F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B097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Scientific Theory </w:t>
            </w:r>
            <w:hyperlink r:id="rId18" w:history="1">
              <w:r w:rsidRPr="000B0976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http://www.ck12.org/book/CK-12-Physical-Science-Concepts-For-Middle-School/section/1.3/</w:t>
              </w:r>
            </w:hyperlink>
          </w:p>
          <w:p w14:paraId="61A1FECC" w14:textId="77777777" w:rsidR="007F642F" w:rsidRPr="005A3F69" w:rsidRDefault="007F642F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1EB8B8FE" w14:textId="77777777" w:rsidR="00C97819" w:rsidRDefault="00DA4047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Page Keeley Probes; Vol. </w:t>
            </w:r>
            <w:r w:rsidR="00C97819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p. </w:t>
            </w:r>
            <w:r w:rsidR="00C97819">
              <w:rPr>
                <w:rFonts w:asciiTheme="majorHAnsi" w:eastAsia="Times New Roman" w:hAnsiTheme="majorHAnsi" w:cs="Times New Roman"/>
                <w:sz w:val="24"/>
                <w:szCs w:val="24"/>
              </w:rPr>
              <w:t>83</w:t>
            </w:r>
          </w:p>
          <w:p w14:paraId="2F9DBCCB" w14:textId="77777777" w:rsidR="00AA67AD" w:rsidRPr="005A3F69" w:rsidRDefault="00C97819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ACC1C36" wp14:editId="236302A2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92075</wp:posOffset>
                  </wp:positionV>
                  <wp:extent cx="2063115" cy="2679700"/>
                  <wp:effectExtent l="0" t="0" r="0" b="0"/>
                  <wp:wrapThrough wrapText="bothSides">
                    <wp:wrapPolygon edited="0">
                      <wp:start x="3723" y="0"/>
                      <wp:lineTo x="2659" y="1433"/>
                      <wp:lineTo x="2127" y="3685"/>
                      <wp:lineTo x="2127" y="19245"/>
                      <wp:lineTo x="4255" y="20064"/>
                      <wp:lineTo x="2393" y="20064"/>
                      <wp:lineTo x="2393" y="20883"/>
                      <wp:lineTo x="20211" y="20883"/>
                      <wp:lineTo x="20742" y="20064"/>
                      <wp:lineTo x="10637" y="20064"/>
                      <wp:lineTo x="18083" y="18631"/>
                      <wp:lineTo x="18615" y="16584"/>
                      <wp:lineTo x="17285" y="10237"/>
                      <wp:lineTo x="19679" y="7575"/>
                      <wp:lineTo x="19945" y="4914"/>
                      <wp:lineTo x="18881" y="4095"/>
                      <wp:lineTo x="15158" y="3685"/>
                      <wp:lineTo x="20211" y="2047"/>
                      <wp:lineTo x="20476" y="1024"/>
                      <wp:lineTo x="17285" y="0"/>
                      <wp:lineTo x="3723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04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14:paraId="51608D63" w14:textId="77777777" w:rsidR="00AA67AD" w:rsidRPr="000B0976" w:rsidRDefault="00437213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B0976">
              <w:rPr>
                <w:rFonts w:asciiTheme="majorHAnsi" w:eastAsia="Times New Roman" w:hAnsiTheme="majorHAnsi" w:cs="Times New Roman"/>
                <w:sz w:val="24"/>
                <w:szCs w:val="24"/>
              </w:rPr>
              <w:t>What is a Scientific Theory?</w:t>
            </w:r>
          </w:p>
          <w:p w14:paraId="001D0069" w14:textId="77777777" w:rsidR="00437213" w:rsidRPr="000B0976" w:rsidRDefault="000B0976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20" w:history="1">
              <w:r w:rsidR="00437213" w:rsidRPr="000B0976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https://youtu.be/d80Lf76Ht18</w:t>
              </w:r>
            </w:hyperlink>
          </w:p>
          <w:p w14:paraId="73A56FC4" w14:textId="77777777" w:rsidR="009B657A" w:rsidRPr="000B0976" w:rsidRDefault="009B657A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CBDB82E" w14:textId="77777777" w:rsidR="009B657A" w:rsidRPr="000B0976" w:rsidRDefault="009B657A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B097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10 Scientific Theories &amp; Laws You Should Know </w:t>
            </w:r>
            <w:hyperlink r:id="rId21" w:history="1">
              <w:r w:rsidRPr="000B0976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http://science.howstuffworks.com/innovation/scientific-experiments/10-scientific-laws-theories.htm</w:t>
              </w:r>
            </w:hyperlink>
          </w:p>
          <w:p w14:paraId="054F75E3" w14:textId="77777777" w:rsidR="00957033" w:rsidRPr="000B0976" w:rsidRDefault="00957033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546A2948" w14:textId="77777777" w:rsidR="00957033" w:rsidRPr="000B0976" w:rsidRDefault="00957033" w:rsidP="00957033">
            <w:pPr>
              <w:widowControl w:val="0"/>
              <w:autoSpaceDE w:val="0"/>
              <w:autoSpaceDN w:val="0"/>
              <w:adjustRightInd w:val="0"/>
              <w:ind w:left="480" w:hanging="496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B097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Theories vs. Laws:</w:t>
            </w:r>
          </w:p>
          <w:p w14:paraId="07BE8241" w14:textId="77777777" w:rsidR="00957033" w:rsidRPr="000B0976" w:rsidRDefault="000B0976" w:rsidP="00957033">
            <w:pPr>
              <w:widowControl w:val="0"/>
              <w:autoSpaceDE w:val="0"/>
              <w:autoSpaceDN w:val="0"/>
              <w:adjustRightInd w:val="0"/>
              <w:ind w:left="480" w:hanging="496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hyperlink r:id="rId22" w:history="1">
              <w:r w:rsidR="00957033" w:rsidRPr="000B0976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http://chemistry.about.com/od/chemistry101/a/lawtheory.htm</w:t>
              </w:r>
            </w:hyperlink>
          </w:p>
          <w:p w14:paraId="3297BBF3" w14:textId="77777777" w:rsidR="00957033" w:rsidRPr="000B0976" w:rsidRDefault="000B0976" w:rsidP="00957033">
            <w:pPr>
              <w:widowControl w:val="0"/>
              <w:autoSpaceDE w:val="0"/>
              <w:autoSpaceDN w:val="0"/>
              <w:adjustRightInd w:val="0"/>
              <w:ind w:left="480" w:hanging="496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hyperlink r:id="rId23" w:history="1">
              <w:r w:rsidR="00957033" w:rsidRPr="000B0976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http://science.howstuffworks.com/innovation/scientific-experiments/10-scientific-laws-theories.htm</w:t>
              </w:r>
            </w:hyperlink>
          </w:p>
          <w:p w14:paraId="021225EF" w14:textId="77777777" w:rsidR="00957033" w:rsidRPr="000B0976" w:rsidRDefault="000B0976" w:rsidP="00957033">
            <w:pPr>
              <w:widowControl w:val="0"/>
              <w:autoSpaceDE w:val="0"/>
              <w:autoSpaceDN w:val="0"/>
              <w:adjustRightInd w:val="0"/>
              <w:ind w:left="480" w:hanging="496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hyperlink r:id="rId24" w:history="1">
              <w:r w:rsidR="00957033" w:rsidRPr="000B0976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http://thehappyscientist.com/science-experiment/gravity-theory-or-law</w:t>
              </w:r>
            </w:hyperlink>
          </w:p>
          <w:p w14:paraId="0D45EE56" w14:textId="77777777" w:rsidR="00957033" w:rsidRPr="000B0976" w:rsidRDefault="000B0976" w:rsidP="00957033">
            <w:pPr>
              <w:widowControl w:val="0"/>
              <w:autoSpaceDE w:val="0"/>
              <w:autoSpaceDN w:val="0"/>
              <w:adjustRightInd w:val="0"/>
              <w:ind w:left="480" w:hanging="496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hyperlink r:id="rId25" w:history="1">
              <w:r w:rsidR="00957033" w:rsidRPr="000B0976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http://www.nasa.gov/pdf/371711main_SMII_Problem23.pdf</w:t>
              </w:r>
            </w:hyperlink>
          </w:p>
          <w:p w14:paraId="4ED508AC" w14:textId="77777777" w:rsidR="00957033" w:rsidRDefault="00957033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14:paraId="5DBA9E7E" w14:textId="77777777" w:rsidR="00437213" w:rsidRPr="005A3F69" w:rsidRDefault="00437213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</w:tbl>
    <w:p w14:paraId="66165C0A" w14:textId="77777777" w:rsidR="0017089A" w:rsidRDefault="0017089A"/>
    <w:p w14:paraId="02D5CACC" w14:textId="77777777" w:rsidR="0017089A" w:rsidRDefault="0017089A"/>
    <w:p w14:paraId="5ED19B72" w14:textId="77777777" w:rsidR="0017089A" w:rsidRDefault="0017089A"/>
    <w:p w14:paraId="2A454C1E" w14:textId="77777777" w:rsidR="0017089A" w:rsidRDefault="0017089A"/>
    <w:p w14:paraId="3F85F45D" w14:textId="77777777" w:rsidR="0017089A" w:rsidRDefault="0017089A"/>
    <w:p w14:paraId="10FC68FB" w14:textId="77777777" w:rsidR="0017089A" w:rsidRDefault="0017089A"/>
    <w:p w14:paraId="3E542CD1" w14:textId="77777777" w:rsidR="0017089A" w:rsidRDefault="0017089A"/>
    <w:p w14:paraId="3E481A47" w14:textId="77777777" w:rsidR="0017089A" w:rsidRDefault="0017089A"/>
    <w:p w14:paraId="6F24F327" w14:textId="77777777" w:rsidR="0017089A" w:rsidRDefault="0017089A"/>
    <w:tbl>
      <w:tblPr>
        <w:tblW w:w="0" w:type="auto"/>
        <w:jc w:val="center"/>
        <w:tblInd w:w="-3291" w:type="dxa"/>
        <w:tblLayout w:type="fixed"/>
        <w:tblLook w:val="0000" w:firstRow="0" w:lastRow="0" w:firstColumn="0" w:lastColumn="0" w:noHBand="0" w:noVBand="0"/>
      </w:tblPr>
      <w:tblGrid>
        <w:gridCol w:w="5240"/>
        <w:gridCol w:w="4640"/>
        <w:gridCol w:w="4611"/>
      </w:tblGrid>
      <w:tr w:rsidR="005E4C0B" w:rsidRPr="005A3F69" w14:paraId="3D4052CD" w14:textId="77777777" w:rsidTr="005E4C0B">
        <w:trPr>
          <w:cantSplit/>
          <w:trHeight w:val="578"/>
          <w:jc w:val="center"/>
        </w:trPr>
        <w:tc>
          <w:tcPr>
            <w:tcW w:w="1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531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218F" w14:textId="77777777" w:rsidR="005E4C0B" w:rsidRPr="005A3F69" w:rsidRDefault="005E4C0B" w:rsidP="00437213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Key Learning: </w:t>
            </w:r>
            <w:r w:rsidR="00FA160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A scientific law</w:t>
            </w:r>
            <w:r w:rsidR="00C724F6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 is a description of a relationship in the natural world.</w:t>
            </w:r>
          </w:p>
        </w:tc>
      </w:tr>
      <w:tr w:rsidR="005E4C0B" w:rsidRPr="005A3F69" w14:paraId="43370F9D" w14:textId="77777777" w:rsidTr="005E4C0B">
        <w:trPr>
          <w:cantSplit/>
          <w:trHeight w:val="57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112C7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52DE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A3F69">
              <w:rPr>
                <w:rFonts w:asciiTheme="majorHAnsi" w:hAnsiTheme="majorHAnsi" w:cs="Arial"/>
                <w:b/>
                <w:sz w:val="28"/>
                <w:szCs w:val="28"/>
              </w:rPr>
              <w:t xml:space="preserve">Concept:  </w:t>
            </w:r>
            <w:r w:rsidR="00957033" w:rsidRPr="00957033">
              <w:rPr>
                <w:rFonts w:ascii="Calibri" w:hAnsi="Calibri" w:cs="Arial"/>
                <w:b/>
                <w:sz w:val="28"/>
                <w:szCs w:val="28"/>
              </w:rPr>
              <w:t>Scientific Law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A7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90B08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Driving Questions: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A730"/>
          </w:tcPr>
          <w:p w14:paraId="5168F976" w14:textId="77777777" w:rsidR="005E4C0B" w:rsidRPr="0017089A" w:rsidRDefault="005E4C0B" w:rsidP="005E4C0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17089A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Sample Formative Assessment Task:</w:t>
            </w:r>
          </w:p>
        </w:tc>
      </w:tr>
      <w:tr w:rsidR="005E4C0B" w:rsidRPr="005A3F69" w14:paraId="614FD634" w14:textId="77777777" w:rsidTr="005E4C0B">
        <w:trPr>
          <w:cantSplit/>
          <w:trHeight w:val="501"/>
          <w:jc w:val="center"/>
        </w:trPr>
        <w:tc>
          <w:tcPr>
            <w:tcW w:w="5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DB85" w14:textId="77777777" w:rsidR="00957033" w:rsidRPr="00957033" w:rsidRDefault="000B0976" w:rsidP="0095703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hyperlink r:id="rId26" w:history="1">
              <w:r w:rsidR="00957033" w:rsidRPr="00957033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SC.6.N.3.2</w:t>
              </w:r>
            </w:hyperlink>
          </w:p>
          <w:p w14:paraId="7C183CDA" w14:textId="77777777" w:rsidR="00957033" w:rsidRPr="00957033" w:rsidRDefault="00957033" w:rsidP="009570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i/>
                <w:sz w:val="24"/>
                <w:szCs w:val="24"/>
              </w:rPr>
            </w:pPr>
            <w:r w:rsidRPr="00957033">
              <w:rPr>
                <w:rFonts w:asciiTheme="majorHAnsi" w:hAnsiTheme="majorHAnsi" w:cs="Arial"/>
                <w:i/>
                <w:sz w:val="24"/>
                <w:szCs w:val="24"/>
              </w:rPr>
              <w:t>Recognize and explain that a scientific law is a description of a specific relationship under given conditions in the natural world. Thus, scientific laws are different from societal laws.</w:t>
            </w:r>
          </w:p>
          <w:p w14:paraId="48E37899" w14:textId="77777777" w:rsidR="00957033" w:rsidRPr="00957033" w:rsidRDefault="000B0976" w:rsidP="0095703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hyperlink r:id="rId27" w:history="1">
              <w:r w:rsidR="00957033" w:rsidRPr="00957033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SC.6.N.3.3</w:t>
              </w:r>
            </w:hyperlink>
          </w:p>
          <w:p w14:paraId="599653BB" w14:textId="77777777" w:rsidR="005E4C0B" w:rsidRPr="005A3F69" w:rsidRDefault="00957033" w:rsidP="00957033">
            <w:pPr>
              <w:spacing w:after="0" w:line="240" w:lineRule="auto"/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</w:pPr>
            <w:r w:rsidRPr="00957033">
              <w:rPr>
                <w:rFonts w:asciiTheme="majorHAnsi" w:hAnsiTheme="majorHAnsi" w:cs="Arial"/>
                <w:i/>
                <w:sz w:val="24"/>
                <w:szCs w:val="24"/>
              </w:rPr>
              <w:t>Give several examples of scientific laws.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1814" w14:textId="77777777" w:rsidR="005E4C0B" w:rsidRPr="001D6094" w:rsidRDefault="005E4C0B" w:rsidP="005E4C0B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24"/>
                <w:szCs w:val="24"/>
              </w:rPr>
            </w:pPr>
            <w:r w:rsidRPr="001D6094">
              <w:rPr>
                <w:rFonts w:asciiTheme="majorHAnsi" w:eastAsia="Times New Roman" w:hAnsiTheme="majorHAnsi"/>
                <w:color w:val="FFFFFF" w:themeColor="background1"/>
                <w:sz w:val="24"/>
                <w:szCs w:val="24"/>
              </w:rPr>
              <w:t xml:space="preserve">How </w:t>
            </w:r>
            <w:r w:rsidR="00957033" w:rsidRPr="001D6094">
              <w:rPr>
                <w:rFonts w:ascii="Calibri" w:hAnsi="Calibri" w:cs="Arial"/>
                <w:sz w:val="24"/>
                <w:szCs w:val="24"/>
              </w:rPr>
              <w:t>What is a scientific law</w:t>
            </w:r>
            <w:r w:rsidR="001D609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57033" w:rsidRPr="001D6094">
              <w:rPr>
                <w:rFonts w:ascii="Calibri" w:hAnsi="Calibri" w:cs="Arial"/>
                <w:sz w:val="24"/>
                <w:szCs w:val="24"/>
              </w:rPr>
              <w:t>?</w:t>
            </w:r>
            <w:r w:rsidRPr="001D6094">
              <w:rPr>
                <w:rFonts w:asciiTheme="majorHAnsi" w:eastAsia="Times New Roman" w:hAnsiTheme="majorHAnsi"/>
                <w:color w:val="FFFFFF" w:themeColor="background1"/>
                <w:sz w:val="24"/>
                <w:szCs w:val="24"/>
              </w:rPr>
              <w:t>does an object’s state of matter depend on its kinetic energy?</w:t>
            </w:r>
          </w:p>
          <w:p w14:paraId="4C03ADBA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</w:pPr>
          </w:p>
          <w:p w14:paraId="442C9927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</w:pPr>
          </w:p>
          <w:p w14:paraId="7DFC4C2C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034079" w14:textId="77777777" w:rsidR="001D6094" w:rsidRP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 w:rsidRPr="001D6094">
              <w:rPr>
                <w:rFonts w:ascii="Calibri" w:hAnsi="Calibri" w:cs="Arial"/>
                <w:sz w:val="24"/>
                <w:szCs w:val="24"/>
              </w:rPr>
              <w:t xml:space="preserve">Scientists create both scientific theories and scientific laws as they make observations and conduct experiments about the natural world. Which of the following statements </w:t>
            </w:r>
            <w:r w:rsidRPr="001D609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most accurately </w:t>
            </w:r>
            <w:r w:rsidRPr="001D6094">
              <w:rPr>
                <w:rFonts w:ascii="Calibri" w:hAnsi="Calibri" w:cs="Arial"/>
                <w:sz w:val="24"/>
                <w:szCs w:val="24"/>
              </w:rPr>
              <w:t>compares the difference between scientific theories and scientific laws?</w:t>
            </w:r>
          </w:p>
          <w:p w14:paraId="3ECD51FA" w14:textId="77777777" w:rsidR="001D6094" w:rsidRP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65CEAC80" w14:textId="77777777" w:rsid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 w:rsidRPr="001D609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A. </w:t>
            </w:r>
            <w:r w:rsidRPr="001D6094">
              <w:rPr>
                <w:rFonts w:ascii="Calibri" w:hAnsi="Calibri" w:cs="Arial"/>
                <w:sz w:val="24"/>
                <w:szCs w:val="24"/>
              </w:rPr>
              <w:t xml:space="preserve">Scientific laws are based on evidence, </w:t>
            </w:r>
          </w:p>
          <w:p w14:paraId="44BC8BAF" w14:textId="77777777" w:rsidR="001D6094" w:rsidRP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1D6094">
              <w:rPr>
                <w:rFonts w:ascii="Calibri" w:hAnsi="Calibri" w:cs="Arial"/>
                <w:sz w:val="24"/>
                <w:szCs w:val="24"/>
              </w:rPr>
              <w:t>while scientific theories are not.</w:t>
            </w:r>
          </w:p>
          <w:p w14:paraId="1047829B" w14:textId="77777777" w:rsid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 w:rsidRPr="001D609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B. </w:t>
            </w:r>
            <w:r w:rsidRPr="001D6094">
              <w:rPr>
                <w:rFonts w:ascii="Calibri" w:hAnsi="Calibri" w:cs="Arial"/>
                <w:sz w:val="24"/>
                <w:szCs w:val="24"/>
              </w:rPr>
              <w:t xml:space="preserve">Scientific theories involve only biology,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  </w:t>
            </w:r>
          </w:p>
          <w:p w14:paraId="226A3978" w14:textId="77777777" w:rsidR="001D6094" w:rsidRP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1D6094">
              <w:rPr>
                <w:rFonts w:ascii="Calibri" w:hAnsi="Calibri" w:cs="Arial"/>
                <w:sz w:val="24"/>
                <w:szCs w:val="24"/>
              </w:rPr>
              <w:t>while laws involve all types of science.</w:t>
            </w:r>
          </w:p>
          <w:p w14:paraId="602B7D2B" w14:textId="77777777" w:rsid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 w:rsidRPr="001D609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C. </w:t>
            </w:r>
            <w:r w:rsidRPr="001D6094">
              <w:rPr>
                <w:rFonts w:ascii="Calibri" w:hAnsi="Calibri" w:cs="Arial"/>
                <w:sz w:val="24"/>
                <w:szCs w:val="24"/>
              </w:rPr>
              <w:t xml:space="preserve">Scientific theories involve mathematical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  <w:p w14:paraId="7F6DCCE2" w14:textId="77777777" w:rsid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1D6094">
              <w:rPr>
                <w:rFonts w:ascii="Calibri" w:hAnsi="Calibri" w:cs="Arial"/>
                <w:sz w:val="24"/>
                <w:szCs w:val="24"/>
              </w:rPr>
              <w:t xml:space="preserve">equations, while scientific laws are based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  <w:p w14:paraId="3259FA61" w14:textId="77777777" w:rsidR="001D6094" w:rsidRP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1D6094">
              <w:rPr>
                <w:rFonts w:ascii="Calibri" w:hAnsi="Calibri" w:cs="Arial"/>
                <w:sz w:val="24"/>
                <w:szCs w:val="24"/>
              </w:rPr>
              <w:t>on observations.</w:t>
            </w:r>
          </w:p>
          <w:p w14:paraId="40E733E1" w14:textId="77777777" w:rsid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 w:rsidRPr="001D609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D. </w:t>
            </w:r>
            <w:r w:rsidRPr="001D6094">
              <w:rPr>
                <w:rFonts w:ascii="Calibri" w:hAnsi="Calibri" w:cs="Arial"/>
                <w:sz w:val="24"/>
                <w:szCs w:val="24"/>
              </w:rPr>
              <w:t xml:space="preserve">Scientific theories are ideas that explain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  <w:p w14:paraId="00BE1403" w14:textId="77777777" w:rsid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1D6094">
              <w:rPr>
                <w:rFonts w:ascii="Calibri" w:hAnsi="Calibri" w:cs="Arial"/>
                <w:sz w:val="24"/>
                <w:szCs w:val="24"/>
              </w:rPr>
              <w:t xml:space="preserve">natural events, while scientific laws more </w:t>
            </w:r>
          </w:p>
          <w:p w14:paraId="17125F54" w14:textId="77777777" w:rsidR="001D6094" w:rsidRPr="001D6094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1D6094">
              <w:rPr>
                <w:rFonts w:ascii="Calibri" w:hAnsi="Calibri" w:cs="Arial"/>
                <w:sz w:val="24"/>
                <w:szCs w:val="24"/>
              </w:rPr>
              <w:t>reliably predict natural events.</w:t>
            </w:r>
          </w:p>
          <w:p w14:paraId="36DFE1C0" w14:textId="77777777" w:rsidR="001D6094" w:rsidRPr="004F14DE" w:rsidRDefault="001D6094" w:rsidP="001D609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</w:rPr>
            </w:pPr>
          </w:p>
          <w:p w14:paraId="45E445A0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4C0B" w:rsidRPr="005A3F69" w14:paraId="6047E1A8" w14:textId="77777777" w:rsidTr="005E4C0B">
        <w:trPr>
          <w:cantSplit/>
          <w:trHeight w:val="543"/>
          <w:jc w:val="center"/>
        </w:trPr>
        <w:tc>
          <w:tcPr>
            <w:tcW w:w="52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62E1" w14:textId="77777777" w:rsidR="005E4C0B" w:rsidRPr="005A3F69" w:rsidRDefault="005E4C0B" w:rsidP="005E4C0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315A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  <w:t>Student Investigations:</w:t>
            </w:r>
          </w:p>
        </w:tc>
        <w:tc>
          <w:tcPr>
            <w:tcW w:w="4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78F47A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4C0B" w:rsidRPr="005A3F69" w14:paraId="7A72710A" w14:textId="77777777" w:rsidTr="005E4C0B">
        <w:trPr>
          <w:cantSplit/>
          <w:trHeight w:val="500"/>
          <w:jc w:val="center"/>
        </w:trPr>
        <w:tc>
          <w:tcPr>
            <w:tcW w:w="5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D51B" w14:textId="77777777" w:rsidR="005E4C0B" w:rsidRPr="005A3F69" w:rsidRDefault="005E4C0B" w:rsidP="005E4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35F1" w14:textId="77777777" w:rsidR="00E2509F" w:rsidRDefault="001D6094" w:rsidP="001D6094">
            <w:pPr>
              <w:spacing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1D609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Lab Manual: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</w:t>
            </w:r>
            <w:r w:rsidR="00E2509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Quick Lab (pp. 12,</w:t>
            </w:r>
            <w:r w:rsidR="00AF2E61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119, 262, 266</w:t>
            </w:r>
            <w:r w:rsidR="00E2509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, </w:t>
            </w:r>
            <w:r w:rsidR="00E2509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   </w:t>
            </w:r>
          </w:p>
          <w:p w14:paraId="44961CD1" w14:textId="6C7936C9" w:rsidR="001D6094" w:rsidRDefault="00E2509F" w:rsidP="001D6094">
            <w:pPr>
              <w:spacing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Unit Lab (pp. 47, 289, 301, 312)</w:t>
            </w:r>
          </w:p>
          <w:p w14:paraId="4DDC5597" w14:textId="77777777" w:rsidR="00EC69D3" w:rsidRDefault="00EC69D3" w:rsidP="001D6094">
            <w:pPr>
              <w:spacing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  <w:r w:rsidRPr="00E2509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Scientific vs Societal Laws </w:t>
            </w:r>
            <w:hyperlink r:id="rId28" w:history="1">
              <w:r w:rsidRPr="00030CCB">
                <w:rPr>
                  <w:rStyle w:val="Hyperlink"/>
                  <w:rFonts w:asciiTheme="majorHAnsi" w:hAnsiTheme="majorHAnsi" w:cs="Arial-BoldMT"/>
                  <w:b/>
                  <w:bCs/>
                  <w:sz w:val="20"/>
                  <w:szCs w:val="20"/>
                </w:rPr>
                <w:t>http://www.cpalms.org/Public/PreviewResourceLesson/Preview/152833</w:t>
              </w:r>
            </w:hyperlink>
          </w:p>
          <w:p w14:paraId="18CC6FA1" w14:textId="77777777" w:rsidR="00EC69D3" w:rsidRDefault="00EC69D3" w:rsidP="001D6094">
            <w:pPr>
              <w:spacing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  <w:r w:rsidRPr="00E2509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Societal vs Scientific Laws </w:t>
            </w:r>
            <w:hyperlink r:id="rId29" w:history="1">
              <w:r w:rsidRPr="00030CCB">
                <w:rPr>
                  <w:rStyle w:val="Hyperlink"/>
                  <w:rFonts w:asciiTheme="majorHAnsi" w:hAnsiTheme="majorHAnsi" w:cs="Arial-BoldMT"/>
                  <w:b/>
                  <w:bCs/>
                  <w:sz w:val="20"/>
                  <w:szCs w:val="20"/>
                </w:rPr>
                <w:t>http://www.cpalms.org/Public/PreviewResourceLesson/Preview/154583</w:t>
              </w:r>
            </w:hyperlink>
          </w:p>
          <w:p w14:paraId="75E32AEF" w14:textId="77777777" w:rsidR="00EC69D3" w:rsidRPr="00EC69D3" w:rsidRDefault="00EC69D3" w:rsidP="001D6094">
            <w:pPr>
              <w:spacing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</w:p>
          <w:p w14:paraId="26F2FC8D" w14:textId="77777777" w:rsidR="001D6094" w:rsidRPr="001D6094" w:rsidRDefault="001D6094" w:rsidP="001D6094">
            <w:pPr>
              <w:spacing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CF6C16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4C0B" w:rsidRPr="005A3F69" w14:paraId="6A041263" w14:textId="77777777" w:rsidTr="005E4C0B">
        <w:trPr>
          <w:cantSplit/>
          <w:trHeight w:val="588"/>
          <w:jc w:val="center"/>
        </w:trPr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7FCD" w14:textId="77777777" w:rsidR="005E4C0B" w:rsidRPr="005A3F69" w:rsidRDefault="005E4C0B" w:rsidP="005E4C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3F69">
              <w:rPr>
                <w:rFonts w:asciiTheme="majorHAnsi" w:hAnsiTheme="majorHAnsi"/>
                <w:sz w:val="28"/>
                <w:szCs w:val="28"/>
              </w:rPr>
              <w:t>Vocabulary</w:t>
            </w:r>
          </w:p>
        </w:tc>
        <w:tc>
          <w:tcPr>
            <w:tcW w:w="4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95FF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ED05CB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5E4C0B" w:rsidRPr="005A3F69" w14:paraId="1D50631D" w14:textId="77777777" w:rsidTr="005E4C0B">
        <w:trPr>
          <w:cantSplit/>
          <w:trHeight w:val="993"/>
          <w:jc w:val="center"/>
        </w:trPr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25168" w14:textId="50971A25" w:rsidR="005E4C0B" w:rsidRPr="001D6094" w:rsidRDefault="001D6094" w:rsidP="001D6094">
            <w:pPr>
              <w:rPr>
                <w:sz w:val="24"/>
                <w:szCs w:val="24"/>
              </w:rPr>
            </w:pPr>
            <w:r w:rsidRPr="001D6094">
              <w:rPr>
                <w:rFonts w:ascii="Calibri" w:hAnsi="Calibri" w:cs="Arial"/>
                <w:b/>
                <w:sz w:val="24"/>
                <w:szCs w:val="24"/>
              </w:rPr>
              <w:t>*scientific law</w:t>
            </w:r>
            <w:r w:rsidRPr="001D6094">
              <w:rPr>
                <w:rFonts w:ascii="Calibri" w:hAnsi="Calibri" w:cs="Arial"/>
                <w:sz w:val="24"/>
                <w:szCs w:val="24"/>
              </w:rPr>
              <w:t>, (examples of laws)</w:t>
            </w:r>
            <w:r w:rsidR="0017089A">
              <w:rPr>
                <w:rFonts w:ascii="Calibri" w:hAnsi="Calibri" w:cs="Arial"/>
                <w:sz w:val="24"/>
                <w:szCs w:val="24"/>
              </w:rPr>
              <w:t>, society, societal</w:t>
            </w:r>
          </w:p>
          <w:p w14:paraId="4039DCC5" w14:textId="77777777" w:rsidR="005E4C0B" w:rsidRPr="005A3F69" w:rsidRDefault="005E4C0B" w:rsidP="005E4C0B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512E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FC80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14:paraId="2FF7143F" w14:textId="77777777" w:rsidR="005E4C0B" w:rsidRPr="005A3F69" w:rsidRDefault="005E4C0B" w:rsidP="005E4C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34D07E05" w14:textId="77777777" w:rsidR="005E4C0B" w:rsidRDefault="005E4C0B" w:rsidP="005E4C0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0137B13D" w14:textId="77777777" w:rsidR="0017089A" w:rsidRDefault="0017089A" w:rsidP="005E4C0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ableGrid"/>
        <w:tblW w:w="14896" w:type="dxa"/>
        <w:tblInd w:w="-702" w:type="dxa"/>
        <w:tblLook w:val="04A0" w:firstRow="1" w:lastRow="0" w:firstColumn="1" w:lastColumn="0" w:noHBand="0" w:noVBand="1"/>
      </w:tblPr>
      <w:tblGrid>
        <w:gridCol w:w="3239"/>
        <w:gridCol w:w="3456"/>
        <w:gridCol w:w="8201"/>
      </w:tblGrid>
      <w:tr w:rsidR="005E4C0B" w:rsidRPr="00122B15" w14:paraId="5663B14B" w14:textId="77777777" w:rsidTr="0017089A">
        <w:trPr>
          <w:trHeight w:val="485"/>
        </w:trPr>
        <w:tc>
          <w:tcPr>
            <w:tcW w:w="14896" w:type="dxa"/>
            <w:gridSpan w:val="3"/>
            <w:tcBorders>
              <w:bottom w:val="single" w:sz="4" w:space="0" w:color="auto"/>
            </w:tcBorders>
            <w:shd w:val="clear" w:color="auto" w:fill="F53119"/>
          </w:tcPr>
          <w:p w14:paraId="3D7F4415" w14:textId="77777777" w:rsidR="005E4C0B" w:rsidRPr="005A3F69" w:rsidRDefault="005E4C0B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Resources</w:t>
            </w:r>
          </w:p>
        </w:tc>
      </w:tr>
      <w:tr w:rsidR="005E4C0B" w14:paraId="4F6FA6D0" w14:textId="77777777" w:rsidTr="0017089A">
        <w:tc>
          <w:tcPr>
            <w:tcW w:w="3239" w:type="dxa"/>
            <w:shd w:val="clear" w:color="auto" w:fill="112C78"/>
          </w:tcPr>
          <w:p w14:paraId="49957804" w14:textId="77777777" w:rsidR="005E4C0B" w:rsidRPr="005A3F69" w:rsidRDefault="005E4C0B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Student Text:</w:t>
            </w:r>
          </w:p>
        </w:tc>
        <w:tc>
          <w:tcPr>
            <w:tcW w:w="3456" w:type="dxa"/>
            <w:shd w:val="clear" w:color="auto" w:fill="112C78"/>
          </w:tcPr>
          <w:p w14:paraId="062A0F44" w14:textId="77777777" w:rsidR="005E4C0B" w:rsidRPr="005A3F69" w:rsidRDefault="005E4C0B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Student Misconceptions:</w:t>
            </w:r>
          </w:p>
          <w:p w14:paraId="16986711" w14:textId="77777777" w:rsidR="005E4C0B" w:rsidRPr="005A3F69" w:rsidRDefault="005E4C0B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8201" w:type="dxa"/>
            <w:shd w:val="clear" w:color="auto" w:fill="112C78"/>
          </w:tcPr>
          <w:p w14:paraId="6FB6B5F7" w14:textId="77777777" w:rsidR="005E4C0B" w:rsidRPr="005A3F69" w:rsidRDefault="005E4C0B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Deeper Learning Opportunities:</w:t>
            </w:r>
          </w:p>
        </w:tc>
      </w:tr>
      <w:tr w:rsidR="005E4C0B" w14:paraId="5AE26823" w14:textId="77777777" w:rsidTr="0017089A">
        <w:tc>
          <w:tcPr>
            <w:tcW w:w="3239" w:type="dxa"/>
            <w:tcBorders>
              <w:bottom w:val="single" w:sz="4" w:space="0" w:color="auto"/>
            </w:tcBorders>
          </w:tcPr>
          <w:p w14:paraId="095F4A90" w14:textId="77777777" w:rsidR="005E4C0B" w:rsidRDefault="001D6094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153F93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Interactive Digital Curriculum: Scientific Knowledge</w:t>
            </w:r>
          </w:p>
          <w:p w14:paraId="27BC375A" w14:textId="77777777" w:rsidR="00EF4E63" w:rsidRDefault="00EF4E63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</w:p>
          <w:p w14:paraId="7AA444A5" w14:textId="122135EB" w:rsidR="00FA1603" w:rsidRDefault="001D6094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1D609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TE: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</w:t>
            </w:r>
            <w:r w:rsidR="00B31EE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pp. 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7, 28-40, 390-401,434-</w:t>
            </w:r>
          </w:p>
          <w:p w14:paraId="0AEA5CB0" w14:textId="77777777" w:rsidR="001D6094" w:rsidRDefault="00FA1603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     </w:t>
            </w:r>
            <w:r w:rsidR="001D609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448</w:t>
            </w:r>
          </w:p>
          <w:p w14:paraId="5BF29165" w14:textId="1F1E2DA6" w:rsidR="00FA1603" w:rsidRDefault="00FA1603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Student Edition: </w:t>
            </w:r>
            <w:r w:rsidR="00B31EE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pp. 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14-23, </w:t>
            </w:r>
          </w:p>
          <w:p w14:paraId="03C0B825" w14:textId="77777777" w:rsidR="00FA1603" w:rsidRPr="001D6094" w:rsidRDefault="00FA1603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     300-307, 340-344</w:t>
            </w:r>
          </w:p>
          <w:p w14:paraId="13651EDD" w14:textId="77777777" w:rsidR="005E4C0B" w:rsidRDefault="005E4C0B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0B9BE2CD" w14:textId="0A9896AF" w:rsidR="00751B06" w:rsidRPr="00707883" w:rsidRDefault="00751B06" w:rsidP="0017089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707883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>Complex Text (beyond the textbook)</w:t>
            </w:r>
          </w:p>
          <w:p w14:paraId="76587BAE" w14:textId="77777777" w:rsidR="00751B06" w:rsidRDefault="00751B06" w:rsidP="00751B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Scientific Laws </w:t>
            </w:r>
            <w:hyperlink r:id="rId30" w:history="1">
              <w:r w:rsidRPr="00534116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http://www.ck12.org/physical-science/Scientific-Law-in-Physical-Science/lesson/Scientific-Law-MS-PS/?referrer=concept_details</w:t>
              </w:r>
            </w:hyperlink>
          </w:p>
          <w:p w14:paraId="3B8DBEAB" w14:textId="77777777" w:rsidR="00751B06" w:rsidRDefault="00751B06" w:rsidP="00751B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7D874B9" w14:textId="77777777" w:rsidR="00751B06" w:rsidRPr="00751B06" w:rsidRDefault="00751B06" w:rsidP="00751B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602A570" w14:textId="77777777" w:rsidR="00094C79" w:rsidRDefault="00094C79" w:rsidP="00094C7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Page Keeley Probes; Vol. 3 p. 83</w:t>
            </w:r>
          </w:p>
          <w:p w14:paraId="3E91976C" w14:textId="77777777" w:rsidR="00094C79" w:rsidRDefault="00094C79" w:rsidP="00094C7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726AECFD" w14:textId="77777777" w:rsidR="005E4C0B" w:rsidRPr="005A3F69" w:rsidRDefault="00094C79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868D17A" wp14:editId="5838F9E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107950</wp:posOffset>
                  </wp:positionV>
                  <wp:extent cx="2057400" cy="2349500"/>
                  <wp:effectExtent l="0" t="0" r="0" b="0"/>
                  <wp:wrapThrough wrapText="bothSides">
                    <wp:wrapPolygon edited="0">
                      <wp:start x="3733" y="0"/>
                      <wp:lineTo x="2667" y="1401"/>
                      <wp:lineTo x="2133" y="2802"/>
                      <wp:lineTo x="2400" y="21016"/>
                      <wp:lineTo x="20267" y="21016"/>
                      <wp:lineTo x="20800" y="20082"/>
                      <wp:lineTo x="16533" y="19148"/>
                      <wp:lineTo x="18667" y="18681"/>
                      <wp:lineTo x="18667" y="14011"/>
                      <wp:lineTo x="17600" y="13310"/>
                      <wp:lineTo x="12267" y="11676"/>
                      <wp:lineTo x="14400" y="11676"/>
                      <wp:lineTo x="20000" y="8874"/>
                      <wp:lineTo x="20267" y="4437"/>
                      <wp:lineTo x="19200" y="4203"/>
                      <wp:lineTo x="20800" y="934"/>
                      <wp:lineTo x="17333" y="0"/>
                      <wp:lineTo x="3733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1" w:type="dxa"/>
            <w:tcBorders>
              <w:bottom w:val="single" w:sz="4" w:space="0" w:color="auto"/>
            </w:tcBorders>
          </w:tcPr>
          <w:p w14:paraId="4FD2E4FE" w14:textId="77777777" w:rsidR="0017089A" w:rsidRDefault="0017089A" w:rsidP="00EF4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Original Digital Student Tutorial:</w:t>
            </w:r>
          </w:p>
          <w:p w14:paraId="08153A9D" w14:textId="77777777" w:rsidR="0017089A" w:rsidRDefault="0017089A" w:rsidP="00EF4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Scientific Laws</w:t>
            </w:r>
          </w:p>
          <w:p w14:paraId="22A9EC08" w14:textId="45F05476" w:rsidR="0017089A" w:rsidRDefault="000B0976" w:rsidP="00EF4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31" w:history="1">
              <w:r w:rsidR="0017089A" w:rsidRPr="009F6AA7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http://www.cpalms.org/Public/PreviewResourceStudentTutorial/Preview/120488</w:t>
              </w:r>
            </w:hyperlink>
          </w:p>
          <w:p w14:paraId="5E1A66D0" w14:textId="77777777" w:rsidR="0017089A" w:rsidRDefault="0017089A" w:rsidP="00E22A34">
            <w:pPr>
              <w:spacing w:after="0" w:line="240" w:lineRule="auto"/>
              <w:ind w:left="1207" w:hanging="120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68A7CAA0" w14:textId="77777777" w:rsidR="0017089A" w:rsidRDefault="0017089A" w:rsidP="00EF4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0B128F30" w14:textId="77777777" w:rsidR="00EF4E63" w:rsidRPr="0017089A" w:rsidRDefault="00EF4E63" w:rsidP="00EF4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7089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10 Scientific Theories &amp; Laws You Should Know </w:t>
            </w:r>
            <w:hyperlink r:id="rId32" w:history="1">
              <w:r w:rsidRPr="0017089A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http://science.howstuffworks.com/innovation/scientific-experiments/10-scientific-laws-theories.htm</w:t>
              </w:r>
            </w:hyperlink>
          </w:p>
          <w:p w14:paraId="620BDFDB" w14:textId="77777777" w:rsidR="00EF4E63" w:rsidRDefault="00EF4E63" w:rsidP="002510E3">
            <w:pPr>
              <w:widowControl w:val="0"/>
              <w:autoSpaceDE w:val="0"/>
              <w:autoSpaceDN w:val="0"/>
              <w:adjustRightInd w:val="0"/>
              <w:ind w:left="480" w:hanging="464"/>
              <w:rPr>
                <w:b/>
                <w:sz w:val="24"/>
                <w:szCs w:val="24"/>
                <w:u w:val="single"/>
              </w:rPr>
            </w:pPr>
          </w:p>
          <w:p w14:paraId="7C97AFF8" w14:textId="77777777" w:rsidR="00EF4E63" w:rsidRDefault="00EF4E63" w:rsidP="002510E3">
            <w:pPr>
              <w:widowControl w:val="0"/>
              <w:autoSpaceDE w:val="0"/>
              <w:autoSpaceDN w:val="0"/>
              <w:adjustRightInd w:val="0"/>
              <w:ind w:left="480" w:hanging="464"/>
              <w:rPr>
                <w:b/>
                <w:sz w:val="24"/>
                <w:szCs w:val="24"/>
                <w:u w:val="single"/>
              </w:rPr>
            </w:pPr>
          </w:p>
          <w:p w14:paraId="6246AE02" w14:textId="77777777" w:rsidR="002510E3" w:rsidRPr="002510E3" w:rsidRDefault="002510E3" w:rsidP="002510E3">
            <w:pPr>
              <w:widowControl w:val="0"/>
              <w:autoSpaceDE w:val="0"/>
              <w:autoSpaceDN w:val="0"/>
              <w:adjustRightInd w:val="0"/>
              <w:ind w:left="480" w:hanging="464"/>
              <w:rPr>
                <w:b/>
                <w:sz w:val="24"/>
                <w:szCs w:val="24"/>
                <w:u w:val="single"/>
              </w:rPr>
            </w:pPr>
            <w:r w:rsidRPr="002510E3">
              <w:rPr>
                <w:b/>
                <w:sz w:val="24"/>
                <w:szCs w:val="24"/>
                <w:u w:val="single"/>
              </w:rPr>
              <w:t>Theories vs. Laws:</w:t>
            </w:r>
          </w:p>
          <w:p w14:paraId="4C8E78BD" w14:textId="77777777" w:rsidR="002510E3" w:rsidRPr="002510E3" w:rsidRDefault="000B0976" w:rsidP="002510E3">
            <w:pPr>
              <w:widowControl w:val="0"/>
              <w:autoSpaceDE w:val="0"/>
              <w:autoSpaceDN w:val="0"/>
              <w:adjustRightInd w:val="0"/>
              <w:ind w:left="480" w:hanging="464"/>
              <w:rPr>
                <w:b/>
                <w:sz w:val="24"/>
                <w:szCs w:val="24"/>
                <w:u w:val="single"/>
              </w:rPr>
            </w:pPr>
            <w:hyperlink r:id="rId33" w:history="1">
              <w:r w:rsidR="002510E3" w:rsidRPr="002510E3">
                <w:rPr>
                  <w:rStyle w:val="Hyperlink"/>
                  <w:b/>
                  <w:sz w:val="24"/>
                  <w:szCs w:val="24"/>
                </w:rPr>
                <w:t>http://chemistry.about.com/od/chemistry101/a/lawtheory.htm</w:t>
              </w:r>
            </w:hyperlink>
          </w:p>
          <w:p w14:paraId="10BAC7B9" w14:textId="77777777" w:rsidR="002510E3" w:rsidRPr="002510E3" w:rsidRDefault="000B0976" w:rsidP="002510E3">
            <w:pPr>
              <w:widowControl w:val="0"/>
              <w:autoSpaceDE w:val="0"/>
              <w:autoSpaceDN w:val="0"/>
              <w:adjustRightInd w:val="0"/>
              <w:ind w:left="480" w:hanging="464"/>
              <w:rPr>
                <w:b/>
                <w:sz w:val="24"/>
                <w:szCs w:val="24"/>
                <w:u w:val="single"/>
              </w:rPr>
            </w:pPr>
            <w:hyperlink r:id="rId34" w:history="1">
              <w:r w:rsidR="002510E3" w:rsidRPr="002510E3">
                <w:rPr>
                  <w:rStyle w:val="Hyperlink"/>
                  <w:b/>
                  <w:sz w:val="24"/>
                  <w:szCs w:val="24"/>
                </w:rPr>
                <w:t>http://science.howstuffworks.com/innovation/scientific-experiments/10-scientific-laws-theories.htm</w:t>
              </w:r>
            </w:hyperlink>
          </w:p>
          <w:p w14:paraId="688CCE9C" w14:textId="77777777" w:rsidR="002510E3" w:rsidRPr="002510E3" w:rsidRDefault="000B0976" w:rsidP="002510E3">
            <w:pPr>
              <w:widowControl w:val="0"/>
              <w:autoSpaceDE w:val="0"/>
              <w:autoSpaceDN w:val="0"/>
              <w:adjustRightInd w:val="0"/>
              <w:ind w:left="480" w:hanging="464"/>
              <w:rPr>
                <w:b/>
                <w:sz w:val="24"/>
                <w:szCs w:val="24"/>
                <w:u w:val="single"/>
              </w:rPr>
            </w:pPr>
            <w:hyperlink r:id="rId35" w:history="1">
              <w:r w:rsidR="002510E3" w:rsidRPr="002510E3">
                <w:rPr>
                  <w:rStyle w:val="Hyperlink"/>
                  <w:b/>
                  <w:sz w:val="24"/>
                  <w:szCs w:val="24"/>
                </w:rPr>
                <w:t>http://thehappyscientist.com/science-experiment/gravity-theory-or-law</w:t>
              </w:r>
            </w:hyperlink>
          </w:p>
          <w:p w14:paraId="7CDF1EAB" w14:textId="77777777" w:rsidR="005E4C0B" w:rsidRDefault="000B0976" w:rsidP="002510E3">
            <w:pPr>
              <w:spacing w:after="0" w:line="240" w:lineRule="auto"/>
              <w:ind w:left="432" w:hanging="464"/>
              <w:rPr>
                <w:rStyle w:val="Hyperlink"/>
                <w:b/>
                <w:sz w:val="24"/>
                <w:szCs w:val="24"/>
              </w:rPr>
            </w:pPr>
            <w:hyperlink r:id="rId36" w:history="1">
              <w:r w:rsidR="002510E3" w:rsidRPr="002510E3">
                <w:rPr>
                  <w:rStyle w:val="Hyperlink"/>
                  <w:b/>
                  <w:sz w:val="24"/>
                  <w:szCs w:val="24"/>
                </w:rPr>
                <w:t>http://www.nasa.gov/pdf/371711main_SMII_Problem23.pdf</w:t>
              </w:r>
            </w:hyperlink>
          </w:p>
          <w:p w14:paraId="16A88AD2" w14:textId="77777777" w:rsidR="002510E3" w:rsidRPr="005A3F69" w:rsidRDefault="002510E3" w:rsidP="002510E3">
            <w:pPr>
              <w:spacing w:after="0" w:line="240" w:lineRule="auto"/>
              <w:ind w:left="432" w:hanging="464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</w:tbl>
    <w:p w14:paraId="3E7816E8" w14:textId="77777777" w:rsidR="005E4C0B" w:rsidRDefault="005E4C0B" w:rsidP="005E4C0B"/>
    <w:p w14:paraId="033B69BF" w14:textId="77777777" w:rsidR="00E22A34" w:rsidRDefault="00E22A34" w:rsidP="005E4C0B"/>
    <w:p w14:paraId="19547B9D" w14:textId="77777777" w:rsidR="00E22A34" w:rsidRDefault="00E22A34" w:rsidP="005E4C0B"/>
    <w:p w14:paraId="5916E47E" w14:textId="77777777" w:rsidR="00E22A34" w:rsidRDefault="00E22A34" w:rsidP="005E4C0B"/>
    <w:p w14:paraId="20138F29" w14:textId="77777777" w:rsidR="004906E2" w:rsidRDefault="004906E2"/>
    <w:p w14:paraId="2967D94F" w14:textId="77777777" w:rsidR="005E4C0B" w:rsidRDefault="005E4C0B"/>
    <w:tbl>
      <w:tblPr>
        <w:tblW w:w="0" w:type="auto"/>
        <w:jc w:val="center"/>
        <w:tblInd w:w="-3291" w:type="dxa"/>
        <w:tblLayout w:type="fixed"/>
        <w:tblLook w:val="0000" w:firstRow="0" w:lastRow="0" w:firstColumn="0" w:lastColumn="0" w:noHBand="0" w:noVBand="0"/>
      </w:tblPr>
      <w:tblGrid>
        <w:gridCol w:w="5240"/>
        <w:gridCol w:w="4640"/>
        <w:gridCol w:w="4611"/>
      </w:tblGrid>
      <w:tr w:rsidR="005E4C0B" w:rsidRPr="005A3F69" w14:paraId="2F824D21" w14:textId="77777777" w:rsidTr="005E4C0B">
        <w:trPr>
          <w:cantSplit/>
          <w:trHeight w:val="578"/>
          <w:jc w:val="center"/>
        </w:trPr>
        <w:tc>
          <w:tcPr>
            <w:tcW w:w="1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531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87522" w14:textId="77777777" w:rsidR="005E4C0B" w:rsidRPr="005A3F69" w:rsidRDefault="005E4C0B" w:rsidP="00EF4E63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Key Learning: </w:t>
            </w:r>
            <w:r w:rsidR="00C724F6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Models are used in science to better understand difficult concepts and make predictions.</w:t>
            </w:r>
          </w:p>
        </w:tc>
      </w:tr>
      <w:tr w:rsidR="005E4C0B" w:rsidRPr="005A3F69" w14:paraId="55A1B140" w14:textId="77777777" w:rsidTr="005E4C0B">
        <w:trPr>
          <w:cantSplit/>
          <w:trHeight w:val="57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112C7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B22C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A3F69">
              <w:rPr>
                <w:rFonts w:asciiTheme="majorHAnsi" w:hAnsiTheme="majorHAnsi" w:cs="Arial"/>
                <w:b/>
                <w:sz w:val="28"/>
                <w:szCs w:val="28"/>
              </w:rPr>
              <w:t xml:space="preserve">Concept:  </w:t>
            </w:r>
            <w:r w:rsidR="00EF4E63" w:rsidRPr="00EF4E63">
              <w:rPr>
                <w:rFonts w:ascii="Calibri" w:hAnsi="Calibri" w:cs="Arial"/>
                <w:b/>
                <w:sz w:val="28"/>
                <w:szCs w:val="28"/>
              </w:rPr>
              <w:t>Models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A7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0AE5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Driving Questions: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A730"/>
          </w:tcPr>
          <w:p w14:paraId="5FAB9C8D" w14:textId="77777777" w:rsidR="005E4C0B" w:rsidRPr="00E22A34" w:rsidRDefault="005E4C0B" w:rsidP="005E4C0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E22A34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Sample Formative Assessment Task:</w:t>
            </w:r>
          </w:p>
        </w:tc>
      </w:tr>
      <w:tr w:rsidR="005E4C0B" w:rsidRPr="005A3F69" w14:paraId="6B9E286D" w14:textId="77777777" w:rsidTr="005E4C0B">
        <w:trPr>
          <w:cantSplit/>
          <w:trHeight w:val="501"/>
          <w:jc w:val="center"/>
        </w:trPr>
        <w:tc>
          <w:tcPr>
            <w:tcW w:w="5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D0E6" w14:textId="77777777" w:rsidR="00EF4E63" w:rsidRPr="00EF4E63" w:rsidRDefault="000B0976" w:rsidP="00EF4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37" w:history="1">
              <w:r w:rsidR="00EF4E63" w:rsidRPr="00EF4E63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SC.6.N.3.4</w:t>
              </w:r>
            </w:hyperlink>
          </w:p>
          <w:p w14:paraId="746FC990" w14:textId="77777777" w:rsidR="00EF4E63" w:rsidRPr="00EF4E63" w:rsidRDefault="00EF4E63" w:rsidP="00EF4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F4E63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 xml:space="preserve"> Identify the role of models in the context of the sixth grade science benchmarks.</w:t>
            </w:r>
            <w:r w:rsidRPr="00EF4E6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    </w:t>
            </w:r>
          </w:p>
          <w:p w14:paraId="7F949A7C" w14:textId="77777777" w:rsidR="005E4C0B" w:rsidRPr="005A3F69" w:rsidRDefault="005E4C0B" w:rsidP="00EF4E63">
            <w:pPr>
              <w:spacing w:after="0" w:line="240" w:lineRule="auto"/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8CF3" w14:textId="77777777" w:rsidR="00EF4E63" w:rsidRPr="00EF4E63" w:rsidRDefault="005E4C0B" w:rsidP="00EF4E6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A3F69"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  <w:t>How does an object’s state</w:t>
            </w:r>
            <w:r w:rsidR="00EF4E63"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  <w:t xml:space="preserve"> of matter </w:t>
            </w:r>
            <w:r w:rsidR="00EF4E63" w:rsidRPr="00EF4E63">
              <w:rPr>
                <w:rFonts w:ascii="Calibri" w:hAnsi="Calibri" w:cs="Arial"/>
                <w:sz w:val="24"/>
                <w:szCs w:val="24"/>
              </w:rPr>
              <w:t>How are models useful in science?</w:t>
            </w:r>
          </w:p>
          <w:p w14:paraId="6DE6EA2A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</w:pPr>
          </w:p>
          <w:p w14:paraId="4EB24DB0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</w:pPr>
          </w:p>
          <w:p w14:paraId="295B303B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56125D" w14:textId="77777777" w:rsidR="00EF4E63" w:rsidRPr="004F14DE" w:rsidRDefault="00EF4E63" w:rsidP="00EF4E6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1CD70E4C" wp14:editId="014C401F">
                  <wp:extent cx="1601047" cy="16010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rricane fl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047" cy="160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B45D6" w14:textId="77777777" w:rsidR="00EF4E63" w:rsidRDefault="00EF4E63" w:rsidP="00EF4E63">
            <w:pPr>
              <w:pStyle w:val="FreeForm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</w:p>
          <w:p w14:paraId="22830A98" w14:textId="77777777" w:rsidR="00EF4E63" w:rsidRPr="00EF4E63" w:rsidRDefault="00EF4E63" w:rsidP="00EF4E63">
            <w:pPr>
              <w:pStyle w:val="FreeForm"/>
              <w:rPr>
                <w:rFonts w:ascii="Calibri" w:hAnsi="Calibri" w:cs="Arial"/>
                <w:b/>
                <w:sz w:val="24"/>
                <w:szCs w:val="24"/>
              </w:rPr>
            </w:pPr>
            <w:r w:rsidRPr="00EF4E63">
              <w:rPr>
                <w:rFonts w:ascii="Calibri" w:hAnsi="Calibri" w:cs="Arial"/>
                <w:b/>
                <w:sz w:val="24"/>
                <w:szCs w:val="24"/>
              </w:rPr>
              <w:t>Explain the role computer models in predicting the movement of storms.</w:t>
            </w:r>
          </w:p>
          <w:p w14:paraId="183A399F" w14:textId="77777777" w:rsidR="00EF4E63" w:rsidRPr="004F14DE" w:rsidRDefault="00EF4E63" w:rsidP="00EF4E6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Arial"/>
              </w:rPr>
            </w:pPr>
          </w:p>
          <w:p w14:paraId="0CC1386B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4C0B" w:rsidRPr="005A3F69" w14:paraId="73210507" w14:textId="77777777" w:rsidTr="005E4C0B">
        <w:trPr>
          <w:cantSplit/>
          <w:trHeight w:val="543"/>
          <w:jc w:val="center"/>
        </w:trPr>
        <w:tc>
          <w:tcPr>
            <w:tcW w:w="52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C959" w14:textId="77777777" w:rsidR="005E4C0B" w:rsidRPr="005A3F69" w:rsidRDefault="005E4C0B" w:rsidP="005E4C0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1699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/>
                <w:color w:val="FFFFFF" w:themeColor="background1"/>
                <w:sz w:val="28"/>
                <w:szCs w:val="28"/>
              </w:rPr>
              <w:t>Student Investigations:</w:t>
            </w:r>
          </w:p>
        </w:tc>
        <w:tc>
          <w:tcPr>
            <w:tcW w:w="4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6DDF6C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4C0B" w:rsidRPr="005A3F69" w14:paraId="7C1D1794" w14:textId="77777777" w:rsidTr="005E4C0B">
        <w:trPr>
          <w:cantSplit/>
          <w:trHeight w:val="500"/>
          <w:jc w:val="center"/>
        </w:trPr>
        <w:tc>
          <w:tcPr>
            <w:tcW w:w="5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AD2BB" w14:textId="77777777" w:rsidR="005E4C0B" w:rsidRPr="005A3F69" w:rsidRDefault="005E4C0B" w:rsidP="005E4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32D13" w14:textId="63C9F266" w:rsidR="00E2509F" w:rsidRDefault="00EF4E63" w:rsidP="00F5146C">
            <w:pPr>
              <w:spacing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EF4E63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Lab Manual: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</w:t>
            </w:r>
            <w:r w:rsidR="00E2509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Quick Lab</w:t>
            </w:r>
            <w:r w:rsidR="00B31EE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s</w:t>
            </w:r>
            <w:r w:rsidR="00E2509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(pp. 23, 26, 72, 75, </w:t>
            </w:r>
          </w:p>
          <w:p w14:paraId="08E4DCEA" w14:textId="77777777" w:rsidR="00E2509F" w:rsidRDefault="00E2509F" w:rsidP="00F5146C">
            <w:pPr>
              <w:spacing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       143</w:t>
            </w:r>
            <w:r w:rsidR="00EF4E63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,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184, 189, 196, 206, 335, 339, 359, </w:t>
            </w:r>
          </w:p>
          <w:p w14:paraId="4EFBBA86" w14:textId="77777777" w:rsidR="00F5146C" w:rsidRPr="00F5146C" w:rsidRDefault="00E2509F" w:rsidP="00F5146C">
            <w:pPr>
              <w:spacing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       378</w:t>
            </w:r>
            <w:r w:rsidR="00EF4E63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405, 421, 424, 491)</w:t>
            </w:r>
          </w:p>
        </w:tc>
        <w:tc>
          <w:tcPr>
            <w:tcW w:w="4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2F8564" w14:textId="77777777" w:rsidR="005E4C0B" w:rsidRPr="005A3F69" w:rsidRDefault="005E4C0B" w:rsidP="005E4C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4C0B" w:rsidRPr="005A3F69" w14:paraId="2BA183D7" w14:textId="77777777" w:rsidTr="005E4C0B">
        <w:trPr>
          <w:cantSplit/>
          <w:trHeight w:val="588"/>
          <w:jc w:val="center"/>
        </w:trPr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8932" w14:textId="77777777" w:rsidR="005E4C0B" w:rsidRPr="005A3F69" w:rsidRDefault="005E4C0B" w:rsidP="005E4C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3F69">
              <w:rPr>
                <w:rFonts w:asciiTheme="majorHAnsi" w:hAnsiTheme="majorHAnsi"/>
                <w:sz w:val="28"/>
                <w:szCs w:val="28"/>
              </w:rPr>
              <w:t>Vocabulary</w:t>
            </w:r>
          </w:p>
        </w:tc>
        <w:tc>
          <w:tcPr>
            <w:tcW w:w="4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0387" w14:textId="77777777" w:rsidR="005E4C0B" w:rsidRPr="005A3F69" w:rsidRDefault="005E4C0B" w:rsidP="00F5146C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CE2D03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5E4C0B" w:rsidRPr="005A3F69" w14:paraId="5C6D43B1" w14:textId="77777777" w:rsidTr="005E4C0B">
        <w:trPr>
          <w:cantSplit/>
          <w:trHeight w:val="993"/>
          <w:jc w:val="center"/>
        </w:trPr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87F9" w14:textId="77777777" w:rsidR="005E4C0B" w:rsidRPr="00EF4E63" w:rsidRDefault="00EF4E63" w:rsidP="005E4C0B">
            <w:pPr>
              <w:jc w:val="center"/>
              <w:rPr>
                <w:sz w:val="24"/>
                <w:szCs w:val="24"/>
              </w:rPr>
            </w:pPr>
            <w:r w:rsidRPr="00EF4E63">
              <w:rPr>
                <w:rFonts w:ascii="Calibri" w:hAnsi="Calibri" w:cs="Arial"/>
                <w:b/>
                <w:sz w:val="24"/>
                <w:szCs w:val="24"/>
              </w:rPr>
              <w:t>*model</w:t>
            </w:r>
            <w:r w:rsidRPr="00EF4E63">
              <w:rPr>
                <w:rFonts w:ascii="Calibri" w:hAnsi="Calibri" w:cs="Arial"/>
                <w:sz w:val="24"/>
                <w:szCs w:val="24"/>
              </w:rPr>
              <w:t>, physical model, mathematical model, scale model</w:t>
            </w:r>
          </w:p>
          <w:p w14:paraId="62AC567D" w14:textId="77777777" w:rsidR="005E4C0B" w:rsidRPr="005A3F69" w:rsidRDefault="005E4C0B" w:rsidP="005E4C0B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EDD25" w14:textId="77777777" w:rsidR="005E4C0B" w:rsidRPr="00A4571B" w:rsidRDefault="00F5146C" w:rsidP="00F5146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4571B">
              <w:rPr>
                <w:rFonts w:asciiTheme="majorHAnsi" w:eastAsia="Times New Roman" w:hAnsiTheme="majorHAnsi"/>
                <w:sz w:val="24"/>
                <w:szCs w:val="24"/>
              </w:rPr>
              <w:t>Samples of models around the room with discussion on their uses and role in explanation of science.</w:t>
            </w:r>
          </w:p>
        </w:tc>
        <w:tc>
          <w:tcPr>
            <w:tcW w:w="4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7EDB" w14:textId="77777777" w:rsidR="005E4C0B" w:rsidRPr="005A3F69" w:rsidRDefault="005E4C0B" w:rsidP="005E4C0B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14:paraId="66CAB69D" w14:textId="77777777" w:rsidR="005E4C0B" w:rsidRDefault="005E4C0B" w:rsidP="005E4C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E4897EE" w14:textId="77777777" w:rsidR="00E22A34" w:rsidRDefault="00E22A34" w:rsidP="005E4C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1F95D5B" w14:textId="77777777" w:rsidR="00E22A34" w:rsidRDefault="00E22A34" w:rsidP="005E4C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767F2201" w14:textId="77777777" w:rsidR="00E22A34" w:rsidRDefault="00E22A34" w:rsidP="005E4C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648782D" w14:textId="77777777" w:rsidR="00E22A34" w:rsidRDefault="00E22A34" w:rsidP="005E4C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5371AE9" w14:textId="77777777" w:rsidR="00E22A34" w:rsidRDefault="00E22A34" w:rsidP="005E4C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E1017D6" w14:textId="77777777" w:rsidR="00E22A34" w:rsidRDefault="00E22A34" w:rsidP="005E4C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A6F599D" w14:textId="77777777" w:rsidR="00E22A34" w:rsidRPr="005A3F69" w:rsidRDefault="00E22A34" w:rsidP="005E4C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9CC92A9" w14:textId="77777777" w:rsidR="005E4C0B" w:rsidRDefault="005E4C0B" w:rsidP="005E4C0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ableGrid"/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554"/>
        <w:gridCol w:w="3465"/>
        <w:gridCol w:w="6011"/>
      </w:tblGrid>
      <w:tr w:rsidR="005E4C0B" w:rsidRPr="00122B15" w14:paraId="42CCBDE2" w14:textId="77777777" w:rsidTr="00E22A34">
        <w:trPr>
          <w:trHeight w:val="485"/>
        </w:trPr>
        <w:tc>
          <w:tcPr>
            <w:tcW w:w="15030" w:type="dxa"/>
            <w:gridSpan w:val="3"/>
            <w:tcBorders>
              <w:bottom w:val="single" w:sz="4" w:space="0" w:color="auto"/>
            </w:tcBorders>
            <w:shd w:val="clear" w:color="auto" w:fill="F53119"/>
          </w:tcPr>
          <w:p w14:paraId="082306E9" w14:textId="77777777" w:rsidR="005E4C0B" w:rsidRPr="005A3F69" w:rsidRDefault="005E4C0B" w:rsidP="00E22A34">
            <w:pPr>
              <w:tabs>
                <w:tab w:val="left" w:pos="14742"/>
              </w:tabs>
              <w:spacing w:after="0" w:line="240" w:lineRule="auto"/>
              <w:ind w:right="1489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Resources</w:t>
            </w:r>
          </w:p>
        </w:tc>
      </w:tr>
      <w:tr w:rsidR="005E4C0B" w14:paraId="7B08097A" w14:textId="77777777" w:rsidTr="00E22A34">
        <w:tc>
          <w:tcPr>
            <w:tcW w:w="5554" w:type="dxa"/>
            <w:shd w:val="clear" w:color="auto" w:fill="112C78"/>
          </w:tcPr>
          <w:p w14:paraId="439D6B81" w14:textId="77777777" w:rsidR="005E4C0B" w:rsidRPr="005A3F69" w:rsidRDefault="005E4C0B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Student Text:</w:t>
            </w:r>
          </w:p>
        </w:tc>
        <w:tc>
          <w:tcPr>
            <w:tcW w:w="3465" w:type="dxa"/>
            <w:shd w:val="clear" w:color="auto" w:fill="112C78"/>
          </w:tcPr>
          <w:p w14:paraId="09321CFE" w14:textId="77777777" w:rsidR="005E4C0B" w:rsidRPr="005A3F69" w:rsidRDefault="005E4C0B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Student Misconceptions:</w:t>
            </w:r>
          </w:p>
          <w:p w14:paraId="628EE9AE" w14:textId="77777777" w:rsidR="005E4C0B" w:rsidRPr="005A3F69" w:rsidRDefault="005E4C0B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6011" w:type="dxa"/>
            <w:shd w:val="clear" w:color="auto" w:fill="112C78"/>
          </w:tcPr>
          <w:p w14:paraId="1FA794E6" w14:textId="77777777" w:rsidR="005E4C0B" w:rsidRPr="005A3F69" w:rsidRDefault="005E4C0B" w:rsidP="005E4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A3F69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>Deeper Learning Opportunities:</w:t>
            </w:r>
          </w:p>
        </w:tc>
      </w:tr>
      <w:tr w:rsidR="005E4C0B" w14:paraId="3A3D0B24" w14:textId="77777777" w:rsidTr="00E22A34">
        <w:tc>
          <w:tcPr>
            <w:tcW w:w="5554" w:type="dxa"/>
            <w:tcBorders>
              <w:bottom w:val="single" w:sz="4" w:space="0" w:color="auto"/>
            </w:tcBorders>
          </w:tcPr>
          <w:p w14:paraId="7E6089EC" w14:textId="77777777" w:rsidR="005E4C0B" w:rsidRDefault="00EF4E63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3F93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Interactive Digital Curriculum: Scientific Knowledge, Representing Data</w:t>
            </w:r>
            <w:r w:rsidRPr="005A3F6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14:paraId="589825A2" w14:textId="77777777" w:rsidR="00C97819" w:rsidRPr="00C97819" w:rsidRDefault="00C97819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</w:p>
          <w:p w14:paraId="7A0CEF3E" w14:textId="04922EA8" w:rsidR="003D110E" w:rsidRDefault="003D110E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3D110E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TE: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 </w:t>
            </w:r>
            <w:r w:rsidR="00B31EE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pp. </w:t>
            </w: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7, 9, 28-40, 58-70, 134-141, 145, 568-569</w:t>
            </w:r>
          </w:p>
          <w:p w14:paraId="7281FE32" w14:textId="6DE9F35C" w:rsidR="00C724F6" w:rsidRPr="00B31EEF" w:rsidRDefault="00C724F6" w:rsidP="005E4C0B">
            <w:pPr>
              <w:spacing w:after="0" w:line="240" w:lineRule="auto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Student Edition: </w:t>
            </w:r>
            <w:r w:rsidR="00B31EEF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pp. </w:t>
            </w:r>
            <w:r w:rsidR="00DB09C8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14-23, </w:t>
            </w:r>
            <w:r w:rsidR="009F6BEA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38-47</w:t>
            </w:r>
            <w:r w:rsidR="00655E9A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, 435-437</w:t>
            </w:r>
          </w:p>
          <w:p w14:paraId="0001AD11" w14:textId="77777777" w:rsidR="00EF4E63" w:rsidRDefault="00EF4E63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05C87CB0" w14:textId="1AD9735F" w:rsidR="00F535CA" w:rsidRPr="00707883" w:rsidRDefault="00F535CA" w:rsidP="00E22A3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707883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>Complex Text (beyond the textbook)</w:t>
            </w:r>
          </w:p>
          <w:p w14:paraId="7764203C" w14:textId="77777777" w:rsidR="00EF4E63" w:rsidRDefault="00F535CA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Cloud Models </w:t>
            </w:r>
            <w:hyperlink r:id="rId39" w:history="1">
              <w:r w:rsidRPr="00534116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https://student.societyforscience.org/article/particles-air-help-fatten-clouds%E2%80%99-water-droplets?mode=blog&amp;context=80</w:t>
              </w:r>
            </w:hyperlink>
          </w:p>
          <w:p w14:paraId="573595C2" w14:textId="77777777" w:rsidR="00F535CA" w:rsidRDefault="00F535CA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DBF05F9" w14:textId="77777777" w:rsidR="00AF2E61" w:rsidRDefault="00AF2E61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6454FAC5" w14:textId="77777777" w:rsidR="00F535CA" w:rsidRDefault="00AF2E61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Dinosaur Computer Models </w:t>
            </w:r>
            <w:hyperlink r:id="rId40" w:history="1">
              <w:r w:rsidRPr="00534116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https://student.societyforscience.org/article/picture-plesiosaurs-swam-penguins</w:t>
              </w:r>
            </w:hyperlink>
          </w:p>
          <w:p w14:paraId="2B254530" w14:textId="77777777" w:rsidR="00AF2E61" w:rsidRDefault="00AF2E61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FDC124F" w14:textId="77777777" w:rsidR="00F535CA" w:rsidRPr="005A3F69" w:rsidRDefault="00F535CA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48B752AA" w14:textId="77777777" w:rsidR="005E4C0B" w:rsidRDefault="00501658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Page Keeley </w:t>
            </w:r>
            <w:r w:rsidR="005E4C0B" w:rsidRPr="005A3F69">
              <w:rPr>
                <w:rFonts w:asciiTheme="majorHAnsi" w:eastAsia="Times New Roman" w:hAnsiTheme="majorHAnsi" w:cs="Times New Roman"/>
                <w:sz w:val="24"/>
                <w:szCs w:val="24"/>
              </w:rPr>
              <w:t>Probes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; Vol. 4, p. 73</w:t>
            </w:r>
          </w:p>
          <w:p w14:paraId="3BEB282A" w14:textId="77777777" w:rsidR="00501658" w:rsidRPr="005A3F69" w:rsidRDefault="00501658" w:rsidP="005E4C0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54495D0" wp14:editId="1334416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192405</wp:posOffset>
                  </wp:positionV>
                  <wp:extent cx="2063115" cy="2679700"/>
                  <wp:effectExtent l="0" t="0" r="0" b="0"/>
                  <wp:wrapThrough wrapText="bothSides">
                    <wp:wrapPolygon edited="0">
                      <wp:start x="3723" y="0"/>
                      <wp:lineTo x="2659" y="1433"/>
                      <wp:lineTo x="2127" y="3685"/>
                      <wp:lineTo x="2127" y="19245"/>
                      <wp:lineTo x="4255" y="20064"/>
                      <wp:lineTo x="2393" y="20064"/>
                      <wp:lineTo x="2393" y="20883"/>
                      <wp:lineTo x="20211" y="20883"/>
                      <wp:lineTo x="20742" y="20064"/>
                      <wp:lineTo x="18349" y="20064"/>
                      <wp:lineTo x="17817" y="19041"/>
                      <wp:lineTo x="13562" y="16789"/>
                      <wp:lineTo x="13828" y="14946"/>
                      <wp:lineTo x="12765" y="13922"/>
                      <wp:lineTo x="15690" y="13308"/>
                      <wp:lineTo x="16222" y="10237"/>
                      <wp:lineTo x="13828" y="10237"/>
                      <wp:lineTo x="19413" y="7575"/>
                      <wp:lineTo x="19679" y="4504"/>
                      <wp:lineTo x="18615" y="3685"/>
                      <wp:lineTo x="15158" y="3685"/>
                      <wp:lineTo x="20211" y="2047"/>
                      <wp:lineTo x="20476" y="1024"/>
                      <wp:lineTo x="17285" y="0"/>
                      <wp:lineTo x="37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14:paraId="47709605" w14:textId="77777777" w:rsidR="00F5146C" w:rsidRPr="00E22A34" w:rsidRDefault="00F5146C" w:rsidP="00F514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22A34">
              <w:rPr>
                <w:b/>
                <w:sz w:val="24"/>
                <w:szCs w:val="24"/>
              </w:rPr>
              <w:t>Models:</w:t>
            </w:r>
          </w:p>
          <w:p w14:paraId="45381196" w14:textId="77777777" w:rsidR="005E4C0B" w:rsidRPr="00C97819" w:rsidRDefault="000B0976" w:rsidP="00F5146C">
            <w:pPr>
              <w:spacing w:after="0" w:line="240" w:lineRule="auto"/>
              <w:jc w:val="both"/>
              <w:rPr>
                <w:rStyle w:val="Hyperlink"/>
                <w:b/>
                <w:sz w:val="20"/>
                <w:szCs w:val="20"/>
              </w:rPr>
            </w:pPr>
            <w:hyperlink r:id="rId42" w:history="1">
              <w:r w:rsidR="00F5146C" w:rsidRPr="00C97819">
                <w:rPr>
                  <w:rStyle w:val="Hyperlink"/>
                  <w:b/>
                  <w:sz w:val="20"/>
                  <w:szCs w:val="20"/>
                </w:rPr>
                <w:t>http://www.learner.org/courses/essential/physicalsci/session2/closer1.html</w:t>
              </w:r>
            </w:hyperlink>
          </w:p>
          <w:p w14:paraId="1307842E" w14:textId="77777777" w:rsidR="00EE286E" w:rsidRDefault="00EE286E" w:rsidP="00F5146C">
            <w:pPr>
              <w:spacing w:after="0" w:line="240" w:lineRule="auto"/>
              <w:jc w:val="both"/>
              <w:rPr>
                <w:rStyle w:val="Hyperlink"/>
                <w:b/>
                <w:sz w:val="24"/>
                <w:szCs w:val="24"/>
              </w:rPr>
            </w:pPr>
          </w:p>
          <w:p w14:paraId="2266A6A3" w14:textId="77777777" w:rsidR="00501658" w:rsidRDefault="00501658" w:rsidP="00F5146C">
            <w:pPr>
              <w:spacing w:after="0" w:line="240" w:lineRule="auto"/>
              <w:jc w:val="both"/>
              <w:rPr>
                <w:rStyle w:val="Hyperlink"/>
                <w:b/>
                <w:sz w:val="24"/>
                <w:szCs w:val="24"/>
              </w:rPr>
            </w:pPr>
            <w:r w:rsidRPr="00501658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Models in Science </w:t>
            </w:r>
            <w:hyperlink r:id="rId43" w:history="1">
              <w:r w:rsidRPr="00030CCB">
                <w:rPr>
                  <w:rStyle w:val="Hyperlink"/>
                  <w:b/>
                  <w:sz w:val="24"/>
                  <w:szCs w:val="24"/>
                </w:rPr>
                <w:t>https://youtu.be/i-9RhLyuqWg</w:t>
              </w:r>
            </w:hyperlink>
          </w:p>
          <w:p w14:paraId="57139175" w14:textId="77777777" w:rsidR="00DB09C8" w:rsidRDefault="00DB09C8" w:rsidP="00F5146C">
            <w:pPr>
              <w:spacing w:after="0" w:line="240" w:lineRule="auto"/>
              <w:jc w:val="both"/>
              <w:rPr>
                <w:rStyle w:val="Hyperlink"/>
                <w:b/>
                <w:sz w:val="24"/>
                <w:szCs w:val="24"/>
              </w:rPr>
            </w:pPr>
          </w:p>
          <w:p w14:paraId="24C011F8" w14:textId="603B6504" w:rsidR="00DB09C8" w:rsidRPr="00DB09C8" w:rsidRDefault="00DB09C8" w:rsidP="00F5146C">
            <w:pPr>
              <w:spacing w:after="0" w:line="240" w:lineRule="auto"/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Model Inquiry Activity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– Students are given a concept (</w:t>
            </w:r>
            <w:proofErr w:type="spellStart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ie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. Solar system, tropical rain forest, human skeleton, etc.) that they must make a model and have others guess what it is. They are assigned to do a picture mode</w:t>
            </w:r>
            <w:r w:rsidR="00E22A3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l (drawing with no words), a </w:t>
            </w:r>
            <w:proofErr w:type="spellStart"/>
            <w:r w:rsidR="00E22A34">
              <w:rPr>
                <w:rStyle w:val="Hyperlink"/>
                <w:color w:val="auto"/>
                <w:sz w:val="24"/>
                <w:szCs w:val="24"/>
                <w:u w:val="none"/>
              </w:rPr>
              <w:t>le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go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(3d) model, or can orally describe their concept.</w:t>
            </w:r>
          </w:p>
          <w:p w14:paraId="351A168F" w14:textId="77777777" w:rsidR="00501658" w:rsidRDefault="00501658" w:rsidP="00F5146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14:paraId="44E04B42" w14:textId="77777777" w:rsidR="00E22A34" w:rsidRPr="00E22A34" w:rsidRDefault="00E22A34" w:rsidP="00F5146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22A3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Original Digital Student Tutorial</w:t>
            </w:r>
          </w:p>
          <w:p w14:paraId="733BAC7E" w14:textId="77777777" w:rsidR="00E22A34" w:rsidRPr="00E22A34" w:rsidRDefault="00E22A34" w:rsidP="00F5146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22A34">
              <w:rPr>
                <w:rFonts w:asciiTheme="majorHAnsi" w:eastAsia="Times New Roman" w:hAnsiTheme="majorHAnsi" w:cs="Times New Roman"/>
                <w:sz w:val="24"/>
                <w:szCs w:val="24"/>
              </w:rPr>
              <w:t>Models in Science</w:t>
            </w:r>
          </w:p>
          <w:p w14:paraId="6629CE8B" w14:textId="15598CC4" w:rsidR="00E22A34" w:rsidRPr="00E22A34" w:rsidRDefault="000B0976" w:rsidP="00F5146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44" w:history="1">
              <w:r w:rsidR="00E22A34" w:rsidRPr="00E22A34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http://www.cpalms.org/Public/PreviewResourceStudentTutorial/Preview/123013</w:t>
              </w:r>
            </w:hyperlink>
          </w:p>
          <w:p w14:paraId="777E101C" w14:textId="0F41B0D7" w:rsidR="00E22A34" w:rsidRPr="00501658" w:rsidRDefault="00E22A34" w:rsidP="00F5146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</w:tbl>
    <w:p w14:paraId="6A1215B1" w14:textId="5355477F" w:rsidR="005E4C0B" w:rsidRDefault="005E4C0B" w:rsidP="005E4C0B"/>
    <w:p w14:paraId="4329FB0C" w14:textId="77777777" w:rsidR="00B31EEF" w:rsidRDefault="00B31EEF" w:rsidP="005E4C0B"/>
    <w:p w14:paraId="3C90C11E" w14:textId="77777777" w:rsidR="00B31EEF" w:rsidRDefault="00B31EEF" w:rsidP="005E4C0B"/>
    <w:p w14:paraId="184D79DC" w14:textId="77777777" w:rsidR="00B31EEF" w:rsidRDefault="00B31EEF" w:rsidP="005E4C0B"/>
    <w:p w14:paraId="6F48BE37" w14:textId="77777777" w:rsidR="00B31EEF" w:rsidRDefault="00B31EEF" w:rsidP="005E4C0B"/>
    <w:p w14:paraId="54B64741" w14:textId="77777777" w:rsidR="00B31EEF" w:rsidRDefault="00B31EEF" w:rsidP="005E4C0B"/>
    <w:p w14:paraId="7CCDB2F3" w14:textId="77777777" w:rsidR="00E22A34" w:rsidRDefault="00E22A34" w:rsidP="005E4C0B"/>
    <w:p w14:paraId="7A570916" w14:textId="77777777" w:rsidR="00E22A34" w:rsidRDefault="00E22A34" w:rsidP="005E4C0B"/>
    <w:p w14:paraId="78049816" w14:textId="77777777" w:rsidR="00E22A34" w:rsidRDefault="00E22A34" w:rsidP="005E4C0B"/>
    <w:p w14:paraId="1E3F4926" w14:textId="77777777" w:rsidR="003957B0" w:rsidRDefault="003957B0"/>
    <w:p w14:paraId="7CE5F12C" w14:textId="77777777" w:rsidR="003957B0" w:rsidRDefault="003957B0" w:rsidP="003957B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5546"/>
        <w:gridCol w:w="6643"/>
      </w:tblGrid>
      <w:tr w:rsidR="003957B0" w:rsidRPr="001B3F0F" w14:paraId="7956B57E" w14:textId="77777777" w:rsidTr="00EC69D3">
        <w:tc>
          <w:tcPr>
            <w:tcW w:w="14616" w:type="dxa"/>
            <w:gridSpan w:val="3"/>
            <w:shd w:val="clear" w:color="auto" w:fill="112C78"/>
          </w:tcPr>
          <w:p w14:paraId="1C6211EF" w14:textId="50F720FB" w:rsidR="003957B0" w:rsidRPr="001B3F0F" w:rsidRDefault="003957B0" w:rsidP="00EC69D3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1B3F0F">
              <w:rPr>
                <w:rFonts w:ascii="Times New Roman" w:hAnsi="Times New Roman"/>
                <w:b/>
                <w:color w:val="FFFFFF" w:themeColor="background1"/>
              </w:rPr>
              <w:t>Unit</w:t>
            </w:r>
            <w:r w:rsidR="00B31EEF">
              <w:rPr>
                <w:rFonts w:ascii="Times New Roman" w:hAnsi="Times New Roman"/>
                <w:b/>
                <w:color w:val="FFFFFF" w:themeColor="background1"/>
              </w:rPr>
              <w:t xml:space="preserve"> C</w:t>
            </w:r>
            <w:r w:rsidRPr="001B3F0F">
              <w:rPr>
                <w:rFonts w:ascii="Times New Roman" w:hAnsi="Times New Roman"/>
                <w:b/>
                <w:color w:val="FFFFFF" w:themeColor="background1"/>
              </w:rPr>
              <w:t>:</w:t>
            </w:r>
            <w:r w:rsidRPr="001B3F0F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/>
                <w:color w:val="FFFFFF" w:themeColor="background1"/>
              </w:rPr>
              <w:t xml:space="preserve"> Theories, Laws and Models</w:t>
            </w:r>
          </w:p>
        </w:tc>
      </w:tr>
      <w:tr w:rsidR="003957B0" w:rsidRPr="001B3F0F" w14:paraId="04A5C55D" w14:textId="77777777" w:rsidTr="00EC69D3">
        <w:tc>
          <w:tcPr>
            <w:tcW w:w="14616" w:type="dxa"/>
            <w:gridSpan w:val="3"/>
            <w:shd w:val="clear" w:color="auto" w:fill="112C78"/>
          </w:tcPr>
          <w:p w14:paraId="0E7DA168" w14:textId="77777777" w:rsidR="003957B0" w:rsidRPr="001B3F0F" w:rsidRDefault="003957B0" w:rsidP="00EC69D3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1B3F0F">
              <w:rPr>
                <w:rFonts w:ascii="Times New Roman" w:hAnsi="Times New Roman"/>
                <w:color w:val="FFFFFF" w:themeColor="background1"/>
              </w:rPr>
              <w:t xml:space="preserve">Grade Concept:  </w:t>
            </w:r>
            <w:r>
              <w:rPr>
                <w:rFonts w:ascii="Times New Roman" w:hAnsi="Times New Roman"/>
                <w:color w:val="FFFFFF" w:themeColor="background1"/>
              </w:rPr>
              <w:t>Theory</w:t>
            </w:r>
          </w:p>
        </w:tc>
      </w:tr>
      <w:tr w:rsidR="003957B0" w:rsidRPr="002F458A" w14:paraId="491FE875" w14:textId="77777777" w:rsidTr="00EC69D3">
        <w:trPr>
          <w:trHeight w:val="323"/>
        </w:trPr>
        <w:tc>
          <w:tcPr>
            <w:tcW w:w="7310" w:type="dxa"/>
            <w:gridSpan w:val="2"/>
            <w:shd w:val="clear" w:color="auto" w:fill="auto"/>
          </w:tcPr>
          <w:p w14:paraId="66912533" w14:textId="77777777" w:rsidR="003957B0" w:rsidRPr="002F458A" w:rsidRDefault="003957B0" w:rsidP="00EC69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F458A">
              <w:rPr>
                <w:rFonts w:ascii="Times New Roman" w:hAnsi="Times New Roman"/>
                <w:b/>
              </w:rPr>
              <w:t>Sample Scale</w:t>
            </w:r>
          </w:p>
        </w:tc>
        <w:tc>
          <w:tcPr>
            <w:tcW w:w="7306" w:type="dxa"/>
            <w:shd w:val="clear" w:color="auto" w:fill="auto"/>
          </w:tcPr>
          <w:p w14:paraId="694CFA01" w14:textId="77777777" w:rsidR="003957B0" w:rsidRPr="002F458A" w:rsidRDefault="003957B0" w:rsidP="00EC69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F458A">
              <w:rPr>
                <w:rFonts w:ascii="Times New Roman" w:hAnsi="Times New Roman"/>
                <w:b/>
              </w:rPr>
              <w:t>Sample Performance Tasks</w:t>
            </w:r>
          </w:p>
        </w:tc>
      </w:tr>
      <w:tr w:rsidR="003957B0" w:rsidRPr="002F458A" w14:paraId="002B5E5D" w14:textId="77777777" w:rsidTr="00EC69D3">
        <w:trPr>
          <w:trHeight w:val="1061"/>
        </w:trPr>
        <w:tc>
          <w:tcPr>
            <w:tcW w:w="1218" w:type="dxa"/>
            <w:shd w:val="clear" w:color="auto" w:fill="auto"/>
          </w:tcPr>
          <w:p w14:paraId="6825A027" w14:textId="77777777" w:rsidR="003957B0" w:rsidRPr="002F458A" w:rsidRDefault="003957B0" w:rsidP="00EC69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F458A">
              <w:rPr>
                <w:rFonts w:ascii="Calibri" w:hAnsi="Calibri"/>
                <w:b/>
                <w:sz w:val="20"/>
                <w:szCs w:val="20"/>
              </w:rPr>
              <w:t>Score 4.0</w:t>
            </w:r>
          </w:p>
        </w:tc>
        <w:tc>
          <w:tcPr>
            <w:tcW w:w="6092" w:type="dxa"/>
            <w:shd w:val="clear" w:color="auto" w:fill="auto"/>
          </w:tcPr>
          <w:p w14:paraId="067DD53C" w14:textId="77777777" w:rsidR="003957B0" w:rsidRPr="002F458A" w:rsidRDefault="003957B0" w:rsidP="00EC69D3">
            <w:pPr>
              <w:widowControl w:val="0"/>
              <w:autoSpaceDE w:val="0"/>
              <w:autoSpaceDN w:val="0"/>
              <w:adjustRightInd w:val="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F458A">
              <w:rPr>
                <w:rFonts w:ascii="Calibri" w:eastAsia="ＭＳ 明朝" w:hAnsi="Calibri" w:cs="Times"/>
                <w:b/>
                <w:sz w:val="20"/>
                <w:szCs w:val="20"/>
              </w:rPr>
              <w:t>In addition to Score 3.0, in-depth inferences and applications that go beyond what was taught.</w:t>
            </w:r>
          </w:p>
          <w:p w14:paraId="246A02D7" w14:textId="77777777" w:rsidR="003957B0" w:rsidRPr="002F458A" w:rsidRDefault="003957B0" w:rsidP="00EC69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14:paraId="11FBB3BF" w14:textId="77777777" w:rsidR="003957B0" w:rsidRPr="003E5467" w:rsidRDefault="003957B0" w:rsidP="003957B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3E5467">
              <w:rPr>
                <w:rFonts w:ascii="Calibri" w:eastAsia="ＭＳ 明朝" w:hAnsi="Calibri" w:cs="Times"/>
                <w:i/>
                <w:sz w:val="20"/>
                <w:szCs w:val="20"/>
              </w:rPr>
              <w:t>Research a specific scientific theory and law and create a presentation that describes each one and explain the justification that makes it a theory or a law.</w:t>
            </w:r>
          </w:p>
        </w:tc>
      </w:tr>
      <w:tr w:rsidR="003957B0" w:rsidRPr="002F458A" w14:paraId="68447F77" w14:textId="77777777" w:rsidTr="00EC69D3">
        <w:trPr>
          <w:trHeight w:val="278"/>
        </w:trPr>
        <w:tc>
          <w:tcPr>
            <w:tcW w:w="1218" w:type="dxa"/>
            <w:shd w:val="clear" w:color="auto" w:fill="auto"/>
          </w:tcPr>
          <w:p w14:paraId="1ACFBD33" w14:textId="77777777" w:rsidR="003957B0" w:rsidRPr="002F458A" w:rsidRDefault="003957B0" w:rsidP="00EC69D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F458A">
              <w:rPr>
                <w:rFonts w:ascii="Calibri" w:hAnsi="Calibri"/>
                <w:b/>
                <w:sz w:val="20"/>
                <w:szCs w:val="20"/>
              </w:rPr>
              <w:t>Score 3.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3398" w:type="dxa"/>
            <w:gridSpan w:val="2"/>
            <w:shd w:val="clear" w:color="auto" w:fill="auto"/>
          </w:tcPr>
          <w:p w14:paraId="2E9A15D6" w14:textId="77777777" w:rsidR="003957B0" w:rsidRPr="002F458A" w:rsidRDefault="003957B0" w:rsidP="00EC69D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F1CB5">
              <w:rPr>
                <w:rFonts w:asciiTheme="majorHAnsi" w:eastAsia="Times New Roman" w:hAnsiTheme="majorHAnsi"/>
                <w:sz w:val="20"/>
                <w:szCs w:val="20"/>
              </w:rPr>
              <w:t>I can do everything at a 3.0, and I can demonstrate partial success at score 4.0.</w:t>
            </w:r>
          </w:p>
        </w:tc>
      </w:tr>
      <w:tr w:rsidR="003957B0" w:rsidRPr="002F458A" w14:paraId="253DC823" w14:textId="77777777" w:rsidTr="00EC69D3">
        <w:trPr>
          <w:trHeight w:val="2897"/>
        </w:trPr>
        <w:tc>
          <w:tcPr>
            <w:tcW w:w="1218" w:type="dxa"/>
            <w:shd w:val="clear" w:color="auto" w:fill="auto"/>
          </w:tcPr>
          <w:p w14:paraId="26DAF86F" w14:textId="77777777" w:rsidR="003957B0" w:rsidRPr="002F458A" w:rsidRDefault="003957B0" w:rsidP="00EC69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F458A">
              <w:rPr>
                <w:rFonts w:ascii="Calibri" w:hAnsi="Calibri"/>
                <w:b/>
                <w:sz w:val="20"/>
                <w:szCs w:val="20"/>
              </w:rPr>
              <w:t>Score 3.0</w:t>
            </w:r>
          </w:p>
        </w:tc>
        <w:tc>
          <w:tcPr>
            <w:tcW w:w="6092" w:type="dxa"/>
            <w:shd w:val="clear" w:color="auto" w:fill="auto"/>
          </w:tcPr>
          <w:p w14:paraId="39798BFF" w14:textId="03A7B792" w:rsidR="003957B0" w:rsidRPr="00A4571B" w:rsidRDefault="00A4571B" w:rsidP="00EC69D3">
            <w:pPr>
              <w:widowControl w:val="0"/>
              <w:autoSpaceDE w:val="0"/>
              <w:autoSpaceDN w:val="0"/>
              <w:adjustRightInd w:val="0"/>
              <w:rPr>
                <w:rFonts w:ascii="Calibri" w:eastAsia="ＭＳ 明朝" w:hAnsi="Calibri" w:cs="Times"/>
                <w:sz w:val="20"/>
                <w:szCs w:val="20"/>
              </w:rPr>
            </w:pPr>
            <w:r w:rsidRPr="00A4571B">
              <w:rPr>
                <w:rFonts w:ascii="Calibri" w:eastAsia="ＭＳ 明朝" w:hAnsi="Calibri" w:cs="Times"/>
                <w:sz w:val="20"/>
                <w:szCs w:val="20"/>
              </w:rPr>
              <w:t>I can</w:t>
            </w:r>
            <w:r w:rsidR="003957B0" w:rsidRPr="00A4571B">
              <w:rPr>
                <w:rFonts w:ascii="Calibri" w:eastAsia="ＭＳ 明朝" w:hAnsi="Calibri" w:cs="Times"/>
                <w:sz w:val="20"/>
                <w:szCs w:val="20"/>
              </w:rPr>
              <w:t>:</w:t>
            </w:r>
          </w:p>
          <w:p w14:paraId="06FC8F08" w14:textId="77777777" w:rsidR="003957B0" w:rsidRPr="00A84A5D" w:rsidRDefault="003957B0" w:rsidP="003957B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A84A5D">
              <w:rPr>
                <w:rFonts w:asciiTheme="majorHAnsi" w:hAnsiTheme="majorHAnsi" w:cs="Arial"/>
                <w:sz w:val="20"/>
                <w:szCs w:val="20"/>
              </w:rPr>
              <w:t>can</w:t>
            </w:r>
            <w:proofErr w:type="gramEnd"/>
            <w:r w:rsidRPr="00A84A5D">
              <w:rPr>
                <w:rFonts w:asciiTheme="majorHAnsi" w:hAnsiTheme="majorHAnsi" w:cs="Arial"/>
                <w:sz w:val="20"/>
                <w:szCs w:val="20"/>
              </w:rPr>
              <w:t xml:space="preserve"> recognize that a scientific theory is a well-supported and widely accepted explanation of nature and is not simply a claim posed by an individual. </w:t>
            </w:r>
          </w:p>
          <w:p w14:paraId="2207CDC5" w14:textId="77777777" w:rsidR="003957B0" w:rsidRPr="00A84A5D" w:rsidRDefault="003957B0" w:rsidP="00EC6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06DCA52" w14:textId="77777777" w:rsidR="003957B0" w:rsidRPr="00A84A5D" w:rsidRDefault="003957B0" w:rsidP="003957B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A84A5D">
              <w:rPr>
                <w:rFonts w:asciiTheme="majorHAnsi" w:hAnsiTheme="majorHAnsi" w:cs="Arial"/>
                <w:sz w:val="20"/>
                <w:szCs w:val="20"/>
              </w:rPr>
              <w:t xml:space="preserve">Can explain why a scientific theory is a widely accepted explanation of nature and is not simply a claim posed by an individual. </w:t>
            </w:r>
          </w:p>
          <w:p w14:paraId="2EF777C5" w14:textId="77777777" w:rsidR="003957B0" w:rsidRPr="00A84A5D" w:rsidRDefault="003957B0" w:rsidP="00EC6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6BA7B15" w14:textId="77777777" w:rsidR="003957B0" w:rsidRPr="00A84A5D" w:rsidRDefault="003957B0" w:rsidP="003957B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4A5D">
              <w:rPr>
                <w:rFonts w:asciiTheme="majorHAnsi" w:hAnsiTheme="majorHAnsi" w:cs="Arial"/>
                <w:sz w:val="20"/>
                <w:szCs w:val="20"/>
              </w:rPr>
              <w:t>Can understand the use of the term theory in science is very different than how it is used in everyday life.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14:paraId="1B10CF84" w14:textId="77777777" w:rsidR="003957B0" w:rsidRDefault="003957B0" w:rsidP="00EC69D3">
            <w:pPr>
              <w:rPr>
                <w:rFonts w:ascii="Calibri" w:hAnsi="Calibri"/>
                <w:sz w:val="20"/>
                <w:szCs w:val="20"/>
              </w:rPr>
            </w:pPr>
          </w:p>
          <w:p w14:paraId="6EF5AA3B" w14:textId="77777777" w:rsidR="003957B0" w:rsidRPr="00A84A5D" w:rsidRDefault="003957B0" w:rsidP="003957B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A84A5D">
              <w:rPr>
                <w:rFonts w:ascii="Calibri" w:hAnsi="Calibri"/>
                <w:sz w:val="20"/>
                <w:szCs w:val="20"/>
              </w:rPr>
              <w:t>Use examples of scientific theories to explain the difference between scientific use and everyday use of the word theory.</w:t>
            </w:r>
          </w:p>
          <w:p w14:paraId="61908AE0" w14:textId="77777777" w:rsidR="003957B0" w:rsidRDefault="003957B0" w:rsidP="003957B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A84A5D">
              <w:rPr>
                <w:rFonts w:ascii="Calibri" w:hAnsi="Calibri"/>
                <w:sz w:val="20"/>
                <w:szCs w:val="20"/>
              </w:rPr>
              <w:t xml:space="preserve">Write to distinguish between a claim, hypothesis, law and theory </w:t>
            </w:r>
          </w:p>
          <w:p w14:paraId="012C8D85" w14:textId="77777777" w:rsidR="003957B0" w:rsidRPr="00A84A5D" w:rsidRDefault="003957B0" w:rsidP="003957B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Engage in an Scientific Argumentation session refuting the claim that “Scientific theories become laws when they are proven”</w:t>
            </w:r>
          </w:p>
        </w:tc>
      </w:tr>
      <w:tr w:rsidR="003957B0" w:rsidRPr="002F458A" w14:paraId="09215331" w14:textId="77777777" w:rsidTr="00EC69D3">
        <w:trPr>
          <w:trHeight w:val="107"/>
        </w:trPr>
        <w:tc>
          <w:tcPr>
            <w:tcW w:w="1218" w:type="dxa"/>
            <w:shd w:val="clear" w:color="auto" w:fill="auto"/>
          </w:tcPr>
          <w:p w14:paraId="4E33AF9F" w14:textId="77777777" w:rsidR="003957B0" w:rsidRPr="002F458A" w:rsidRDefault="003957B0" w:rsidP="00EC69D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F458A">
              <w:rPr>
                <w:rFonts w:ascii="Calibri" w:hAnsi="Calibri"/>
                <w:b/>
                <w:sz w:val="20"/>
                <w:szCs w:val="20"/>
              </w:rPr>
              <w:t>Score 2.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3398" w:type="dxa"/>
            <w:gridSpan w:val="2"/>
            <w:shd w:val="clear" w:color="auto" w:fill="auto"/>
          </w:tcPr>
          <w:p w14:paraId="2FE541FD" w14:textId="77777777" w:rsidR="003957B0" w:rsidRPr="002F458A" w:rsidRDefault="003957B0" w:rsidP="00EC69D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F1CB5">
              <w:rPr>
                <w:rFonts w:asciiTheme="majorHAnsi" w:eastAsia="Times New Roman" w:hAnsiTheme="majorHAnsi"/>
                <w:sz w:val="20"/>
                <w:szCs w:val="20"/>
              </w:rPr>
              <w:t>I can do everything at a 2.0, and I can demonstrate partial success at score 3.0.</w:t>
            </w:r>
          </w:p>
        </w:tc>
      </w:tr>
      <w:tr w:rsidR="003957B0" w:rsidRPr="00AE6F71" w14:paraId="762AE649" w14:textId="77777777" w:rsidTr="00EC69D3">
        <w:trPr>
          <w:trHeight w:val="2492"/>
        </w:trPr>
        <w:tc>
          <w:tcPr>
            <w:tcW w:w="1218" w:type="dxa"/>
            <w:shd w:val="clear" w:color="auto" w:fill="auto"/>
          </w:tcPr>
          <w:p w14:paraId="5E812ED4" w14:textId="77777777" w:rsidR="003957B0" w:rsidRPr="002F458A" w:rsidRDefault="003957B0" w:rsidP="00EC69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F458A">
              <w:rPr>
                <w:rFonts w:ascii="Calibri" w:hAnsi="Calibri"/>
                <w:b/>
                <w:sz w:val="20"/>
                <w:szCs w:val="20"/>
              </w:rPr>
              <w:t>Score 2.0</w:t>
            </w:r>
          </w:p>
        </w:tc>
        <w:tc>
          <w:tcPr>
            <w:tcW w:w="6092" w:type="dxa"/>
            <w:shd w:val="clear" w:color="auto" w:fill="auto"/>
          </w:tcPr>
          <w:p w14:paraId="1CEE656B" w14:textId="52AE69E9" w:rsidR="003957B0" w:rsidRPr="00A4571B" w:rsidRDefault="003957B0" w:rsidP="00EC69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ＭＳ 明朝" w:hAnsi="Calibri" w:cs="Times"/>
                <w:sz w:val="20"/>
                <w:szCs w:val="20"/>
              </w:rPr>
            </w:pPr>
            <w:r w:rsidRPr="002F458A">
              <w:rPr>
                <w:rFonts w:ascii="Calibri" w:eastAsia="ＭＳ 明朝" w:hAnsi="Calibri" w:cs="Times"/>
                <w:b/>
                <w:sz w:val="20"/>
                <w:szCs w:val="20"/>
              </w:rPr>
              <w:t xml:space="preserve"> </w:t>
            </w:r>
            <w:r w:rsidR="00A4571B">
              <w:rPr>
                <w:rFonts w:ascii="Calibri" w:eastAsia="ＭＳ 明朝" w:hAnsi="Calibri" w:cs="Times"/>
                <w:sz w:val="20"/>
                <w:szCs w:val="20"/>
              </w:rPr>
              <w:t>I can</w:t>
            </w:r>
          </w:p>
          <w:p w14:paraId="00B56AA7" w14:textId="77777777" w:rsidR="003957B0" w:rsidRPr="00A84A5D" w:rsidRDefault="003957B0" w:rsidP="003957B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ＭＳ 明朝" w:hAnsi="Calibri" w:cs="Times"/>
                <w:sz w:val="20"/>
                <w:szCs w:val="20"/>
              </w:rPr>
            </w:pPr>
            <w:r w:rsidRPr="00A84A5D">
              <w:rPr>
                <w:rFonts w:ascii="Calibri" w:eastAsia="ＭＳ 明朝" w:hAnsi="Calibri" w:cs="Times"/>
                <w:sz w:val="20"/>
                <w:szCs w:val="20"/>
              </w:rPr>
              <w:t>Can identify questions which can be investigated by scientifically and those that cannot</w:t>
            </w:r>
          </w:p>
          <w:p w14:paraId="4AC945A9" w14:textId="77777777" w:rsidR="003957B0" w:rsidRPr="00A84A5D" w:rsidRDefault="003957B0" w:rsidP="003957B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4A5D">
              <w:rPr>
                <w:rFonts w:ascii="Calibri" w:eastAsia="ＭＳ 明朝" w:hAnsi="Calibri" w:cs="Times"/>
                <w:sz w:val="20"/>
                <w:szCs w:val="20"/>
              </w:rPr>
              <w:t>Can explain the characteristics of a scientific law</w:t>
            </w:r>
          </w:p>
          <w:p w14:paraId="268238B1" w14:textId="77777777" w:rsidR="003957B0" w:rsidRPr="00A84A5D" w:rsidRDefault="003957B0" w:rsidP="003957B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sz w:val="20"/>
                <w:szCs w:val="20"/>
              </w:rPr>
              <w:t>Can describe a claim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14:paraId="6CC5AA80" w14:textId="77777777" w:rsidR="003957B0" w:rsidRPr="00AE6F71" w:rsidRDefault="003957B0" w:rsidP="00EC69D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ＭＳ 明朝" w:hAnsi="Calibri" w:cs="Times"/>
                <w:sz w:val="20"/>
                <w:szCs w:val="20"/>
              </w:rPr>
            </w:pPr>
            <w:r w:rsidRPr="002F458A">
              <w:rPr>
                <w:rFonts w:ascii="Calibri" w:eastAsia="ＭＳ 明朝" w:hAnsi="Calibri"/>
                <w:sz w:val="20"/>
                <w:szCs w:val="20"/>
              </w:rPr>
              <w:t xml:space="preserve"> </w:t>
            </w:r>
          </w:p>
        </w:tc>
      </w:tr>
      <w:tr w:rsidR="003957B0" w:rsidRPr="002F458A" w14:paraId="3AFFE2CD" w14:textId="77777777" w:rsidTr="00EC69D3">
        <w:trPr>
          <w:trHeight w:val="260"/>
        </w:trPr>
        <w:tc>
          <w:tcPr>
            <w:tcW w:w="1218" w:type="dxa"/>
            <w:shd w:val="clear" w:color="auto" w:fill="auto"/>
          </w:tcPr>
          <w:p w14:paraId="66D16D09" w14:textId="77777777" w:rsidR="003957B0" w:rsidRPr="002F458A" w:rsidRDefault="003957B0" w:rsidP="00EC69D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F458A">
              <w:rPr>
                <w:rFonts w:ascii="Calibri" w:hAnsi="Calibri"/>
                <w:b/>
                <w:sz w:val="20"/>
                <w:szCs w:val="20"/>
              </w:rPr>
              <w:t xml:space="preserve">Score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2F458A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3398" w:type="dxa"/>
            <w:gridSpan w:val="2"/>
            <w:shd w:val="clear" w:color="auto" w:fill="auto"/>
          </w:tcPr>
          <w:p w14:paraId="0B50EF7A" w14:textId="77777777" w:rsidR="003957B0" w:rsidRPr="002F458A" w:rsidRDefault="003957B0" w:rsidP="00EC69D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F1CB5">
              <w:rPr>
                <w:rFonts w:asciiTheme="majorHAnsi" w:eastAsia="Times New Roman" w:hAnsiTheme="majorHAnsi"/>
                <w:sz w:val="20"/>
                <w:szCs w:val="20"/>
              </w:rPr>
              <w:t xml:space="preserve">I can do everything at a 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  <w:r w:rsidRPr="009F1CB5">
              <w:rPr>
                <w:rFonts w:asciiTheme="majorHAnsi" w:eastAsia="Times New Roman" w:hAnsiTheme="majorHAnsi"/>
                <w:sz w:val="20"/>
                <w:szCs w:val="20"/>
              </w:rPr>
              <w:t>.0, and I can demons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trate partial success at score 2</w:t>
            </w:r>
            <w:r w:rsidRPr="009F1CB5">
              <w:rPr>
                <w:rFonts w:asciiTheme="majorHAnsi" w:eastAsia="Times New Roman" w:hAnsiTheme="majorHAnsi"/>
                <w:sz w:val="20"/>
                <w:szCs w:val="20"/>
              </w:rPr>
              <w:t>.0.</w:t>
            </w:r>
          </w:p>
        </w:tc>
      </w:tr>
      <w:tr w:rsidR="003957B0" w:rsidRPr="002F458A" w14:paraId="00A0D6C5" w14:textId="77777777" w:rsidTr="00EC69D3">
        <w:trPr>
          <w:trHeight w:val="647"/>
        </w:trPr>
        <w:tc>
          <w:tcPr>
            <w:tcW w:w="1218" w:type="dxa"/>
            <w:shd w:val="clear" w:color="auto" w:fill="auto"/>
          </w:tcPr>
          <w:p w14:paraId="05ACB741" w14:textId="77777777" w:rsidR="003957B0" w:rsidRPr="002F458A" w:rsidRDefault="003957B0" w:rsidP="00EC69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F458A">
              <w:rPr>
                <w:rFonts w:ascii="Calibri" w:hAnsi="Calibri"/>
                <w:b/>
                <w:sz w:val="20"/>
                <w:szCs w:val="20"/>
              </w:rPr>
              <w:t>Score 1.0</w:t>
            </w:r>
          </w:p>
        </w:tc>
        <w:tc>
          <w:tcPr>
            <w:tcW w:w="6092" w:type="dxa"/>
            <w:shd w:val="clear" w:color="auto" w:fill="auto"/>
          </w:tcPr>
          <w:p w14:paraId="4DFEF7DA" w14:textId="77777777" w:rsidR="003957B0" w:rsidRPr="002F458A" w:rsidRDefault="003957B0" w:rsidP="00EC69D3">
            <w:pPr>
              <w:widowControl w:val="0"/>
              <w:autoSpaceDE w:val="0"/>
              <w:autoSpaceDN w:val="0"/>
              <w:adjustRightInd w:val="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F458A">
              <w:rPr>
                <w:rFonts w:ascii="Calibri" w:eastAsia="ＭＳ 明朝" w:hAnsi="Calibri"/>
                <w:b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7306" w:type="dxa"/>
            <w:shd w:val="clear" w:color="auto" w:fill="B3B3B3"/>
          </w:tcPr>
          <w:p w14:paraId="49774BB9" w14:textId="77777777" w:rsidR="003957B0" w:rsidRPr="002F458A" w:rsidRDefault="003957B0" w:rsidP="00EC69D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5BFFE2" w14:textId="77777777" w:rsidR="003957B0" w:rsidRDefault="003957B0"/>
    <w:sectPr w:rsidR="003957B0" w:rsidSect="0017089A">
      <w:pgSz w:w="15840" w:h="12240" w:orient="landscape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031"/>
    <w:multiLevelType w:val="hybridMultilevel"/>
    <w:tmpl w:val="1E26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6DE6"/>
    <w:multiLevelType w:val="hybridMultilevel"/>
    <w:tmpl w:val="C936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0AA"/>
    <w:multiLevelType w:val="hybridMultilevel"/>
    <w:tmpl w:val="B0A0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0821"/>
    <w:multiLevelType w:val="hybridMultilevel"/>
    <w:tmpl w:val="D1AA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034C"/>
    <w:multiLevelType w:val="hybridMultilevel"/>
    <w:tmpl w:val="79B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3EC7"/>
    <w:multiLevelType w:val="hybridMultilevel"/>
    <w:tmpl w:val="3ECA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73953"/>
    <w:multiLevelType w:val="multilevel"/>
    <w:tmpl w:val="AD7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E7D88"/>
    <w:multiLevelType w:val="hybridMultilevel"/>
    <w:tmpl w:val="3B88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A717F"/>
    <w:multiLevelType w:val="hybridMultilevel"/>
    <w:tmpl w:val="7946D3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112A"/>
    <w:multiLevelType w:val="hybridMultilevel"/>
    <w:tmpl w:val="4E8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164CB"/>
    <w:multiLevelType w:val="hybridMultilevel"/>
    <w:tmpl w:val="3D2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27FD3"/>
    <w:multiLevelType w:val="hybridMultilevel"/>
    <w:tmpl w:val="1C00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83945"/>
    <w:multiLevelType w:val="hybridMultilevel"/>
    <w:tmpl w:val="868E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AD"/>
    <w:rsid w:val="0005388C"/>
    <w:rsid w:val="00094C79"/>
    <w:rsid w:val="000B0976"/>
    <w:rsid w:val="000D2210"/>
    <w:rsid w:val="0017089A"/>
    <w:rsid w:val="00176A29"/>
    <w:rsid w:val="00182F34"/>
    <w:rsid w:val="001D6094"/>
    <w:rsid w:val="00222B08"/>
    <w:rsid w:val="002510E3"/>
    <w:rsid w:val="003957B0"/>
    <w:rsid w:val="003D110E"/>
    <w:rsid w:val="00437213"/>
    <w:rsid w:val="004906E2"/>
    <w:rsid w:val="00501658"/>
    <w:rsid w:val="005E4C0B"/>
    <w:rsid w:val="00655E9A"/>
    <w:rsid w:val="00681457"/>
    <w:rsid w:val="006A708C"/>
    <w:rsid w:val="00707883"/>
    <w:rsid w:val="00751B06"/>
    <w:rsid w:val="00783FA6"/>
    <w:rsid w:val="007964D1"/>
    <w:rsid w:val="007F642F"/>
    <w:rsid w:val="00957033"/>
    <w:rsid w:val="009B657A"/>
    <w:rsid w:val="009F6BEA"/>
    <w:rsid w:val="00A4571B"/>
    <w:rsid w:val="00AA67AD"/>
    <w:rsid w:val="00AF2E61"/>
    <w:rsid w:val="00B3045C"/>
    <w:rsid w:val="00B31EEF"/>
    <w:rsid w:val="00BC02A5"/>
    <w:rsid w:val="00BC58F9"/>
    <w:rsid w:val="00C45B14"/>
    <w:rsid w:val="00C52C5C"/>
    <w:rsid w:val="00C724F6"/>
    <w:rsid w:val="00C976D8"/>
    <w:rsid w:val="00C97819"/>
    <w:rsid w:val="00CA7E0E"/>
    <w:rsid w:val="00DA4047"/>
    <w:rsid w:val="00DB09C8"/>
    <w:rsid w:val="00E061B3"/>
    <w:rsid w:val="00E22A34"/>
    <w:rsid w:val="00E2509F"/>
    <w:rsid w:val="00EC69D3"/>
    <w:rsid w:val="00EE286E"/>
    <w:rsid w:val="00EF4E63"/>
    <w:rsid w:val="00F5146C"/>
    <w:rsid w:val="00F535CA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67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A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AA67AD"/>
    <w:pPr>
      <w:keepNext/>
      <w:keepLines/>
      <w:widowControl w:val="0"/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7AD"/>
    <w:rPr>
      <w:rFonts w:ascii="Calibri" w:eastAsia="Calibri" w:hAnsi="Calibri" w:cs="Calibri"/>
      <w:b/>
      <w:color w:val="000000"/>
      <w:sz w:val="48"/>
      <w:szCs w:val="20"/>
    </w:rPr>
  </w:style>
  <w:style w:type="table" w:styleId="TableGrid">
    <w:name w:val="Table Grid"/>
    <w:basedOn w:val="TableNormal"/>
    <w:uiPriority w:val="59"/>
    <w:rsid w:val="00AA67A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7AD"/>
    <w:pPr>
      <w:ind w:left="720"/>
      <w:contextualSpacing/>
    </w:pPr>
  </w:style>
  <w:style w:type="character" w:styleId="Hyperlink">
    <w:name w:val="Hyperlink"/>
    <w:basedOn w:val="DefaultParagraphFont"/>
    <w:unhideWhenUsed/>
    <w:rsid w:val="00AA67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57"/>
    <w:rPr>
      <w:rFonts w:eastAsiaTheme="minorHAnsi"/>
      <w:sz w:val="22"/>
      <w:szCs w:val="22"/>
    </w:rPr>
  </w:style>
  <w:style w:type="paragraph" w:customStyle="1" w:styleId="FreeForm">
    <w:name w:val="Free Form"/>
    <w:rsid w:val="00CA7E0E"/>
    <w:rPr>
      <w:rFonts w:ascii="Cambria" w:eastAsia="ヒラギノ角ゴ Pro W3" w:hAnsi="Cambri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0E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10E3"/>
    <w:rPr>
      <w:color w:val="800080" w:themeColor="followedHyperlink"/>
      <w:u w:val="single"/>
    </w:rPr>
  </w:style>
  <w:style w:type="character" w:customStyle="1" w:styleId="cfontsizedescription">
    <w:name w:val="cfontsizedescription"/>
    <w:basedOn w:val="DefaultParagraphFont"/>
    <w:rsid w:val="00222B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A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AA67AD"/>
    <w:pPr>
      <w:keepNext/>
      <w:keepLines/>
      <w:widowControl w:val="0"/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7AD"/>
    <w:rPr>
      <w:rFonts w:ascii="Calibri" w:eastAsia="Calibri" w:hAnsi="Calibri" w:cs="Calibri"/>
      <w:b/>
      <w:color w:val="000000"/>
      <w:sz w:val="48"/>
      <w:szCs w:val="20"/>
    </w:rPr>
  </w:style>
  <w:style w:type="table" w:styleId="TableGrid">
    <w:name w:val="Table Grid"/>
    <w:basedOn w:val="TableNormal"/>
    <w:uiPriority w:val="59"/>
    <w:rsid w:val="00AA67A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7AD"/>
    <w:pPr>
      <w:ind w:left="720"/>
      <w:contextualSpacing/>
    </w:pPr>
  </w:style>
  <w:style w:type="character" w:styleId="Hyperlink">
    <w:name w:val="Hyperlink"/>
    <w:basedOn w:val="DefaultParagraphFont"/>
    <w:unhideWhenUsed/>
    <w:rsid w:val="00AA67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57"/>
    <w:rPr>
      <w:rFonts w:eastAsiaTheme="minorHAnsi"/>
      <w:sz w:val="22"/>
      <w:szCs w:val="22"/>
    </w:rPr>
  </w:style>
  <w:style w:type="paragraph" w:customStyle="1" w:styleId="FreeForm">
    <w:name w:val="Free Form"/>
    <w:rsid w:val="00CA7E0E"/>
    <w:rPr>
      <w:rFonts w:ascii="Cambria" w:eastAsia="ヒラギノ角ゴ Pro W3" w:hAnsi="Cambri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0E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10E3"/>
    <w:rPr>
      <w:color w:val="800080" w:themeColor="followedHyperlink"/>
      <w:u w:val="single"/>
    </w:rPr>
  </w:style>
  <w:style w:type="character" w:customStyle="1" w:styleId="cfontsizedescription">
    <w:name w:val="cfontsizedescription"/>
    <w:basedOn w:val="DefaultParagraphFont"/>
    <w:rsid w:val="0022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youtu.be/d80Lf76Ht18" TargetMode="External"/><Relationship Id="rId21" Type="http://schemas.openxmlformats.org/officeDocument/2006/relationships/hyperlink" Target="http://science.howstuffworks.com/innovation/scientific-experiments/10-scientific-laws-theories.htm" TargetMode="External"/><Relationship Id="rId22" Type="http://schemas.openxmlformats.org/officeDocument/2006/relationships/hyperlink" Target="http://chemistry.about.com/od/chemistry101/a/lawtheory.htm" TargetMode="External"/><Relationship Id="rId23" Type="http://schemas.openxmlformats.org/officeDocument/2006/relationships/hyperlink" Target="http://science.howstuffworks.com/innovation/scientific-experiments/10-scientific-laws-theories.htm" TargetMode="External"/><Relationship Id="rId24" Type="http://schemas.openxmlformats.org/officeDocument/2006/relationships/hyperlink" Target="http://thehappyscientist.com/science-experiment/gravity-theory-or-law" TargetMode="External"/><Relationship Id="rId25" Type="http://schemas.openxmlformats.org/officeDocument/2006/relationships/hyperlink" Target="http://www.nasa.gov/pdf/371711main_SMII_Problem23.pdf" TargetMode="External"/><Relationship Id="rId26" Type="http://schemas.openxmlformats.org/officeDocument/2006/relationships/hyperlink" Target="http://www.cpalms.org/Public/PreviewStandard/Preview/1755" TargetMode="External"/><Relationship Id="rId27" Type="http://schemas.openxmlformats.org/officeDocument/2006/relationships/hyperlink" Target="http://www.cpalms.org/Public/PreviewStandard/Preview/1732" TargetMode="External"/><Relationship Id="rId28" Type="http://schemas.openxmlformats.org/officeDocument/2006/relationships/hyperlink" Target="http://www.cpalms.org/Public/PreviewResourceLesson/Preview/152833" TargetMode="External"/><Relationship Id="rId29" Type="http://schemas.openxmlformats.org/officeDocument/2006/relationships/hyperlink" Target="http://www.cpalms.org/Public/PreviewResourceLesson/Preview/15458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k12.org/physical-science/Scientific-Law-in-Physical-Science/lesson/Scientific-Law-MS-PS/?referrer=concept_details" TargetMode="External"/><Relationship Id="rId31" Type="http://schemas.openxmlformats.org/officeDocument/2006/relationships/hyperlink" Target="http://www.cpalms.org/Public/PreviewResourceStudentTutorial/Preview/120488" TargetMode="External"/><Relationship Id="rId32" Type="http://schemas.openxmlformats.org/officeDocument/2006/relationships/hyperlink" Target="http://science.howstuffworks.com/innovation/scientific-experiments/10-scientific-laws-theories.htm" TargetMode="External"/><Relationship Id="rId9" Type="http://schemas.openxmlformats.org/officeDocument/2006/relationships/hyperlink" Target="http://www.cpalms.org/Public/PreviewStandard/Preview/1732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cpalms.org/Public/PreviewStandard/Preview/1754" TargetMode="External"/><Relationship Id="rId8" Type="http://schemas.openxmlformats.org/officeDocument/2006/relationships/hyperlink" Target="http://www.cpalms.org/Public/PreviewStandard/Preview/1755" TargetMode="External"/><Relationship Id="rId33" Type="http://schemas.openxmlformats.org/officeDocument/2006/relationships/hyperlink" Target="http://chemistry.about.com/od/chemistry101/a/lawtheory.htm" TargetMode="External"/><Relationship Id="rId34" Type="http://schemas.openxmlformats.org/officeDocument/2006/relationships/hyperlink" Target="http://science.howstuffworks.com/innovation/scientific-experiments/10-scientific-laws-theories.htm" TargetMode="External"/><Relationship Id="rId35" Type="http://schemas.openxmlformats.org/officeDocument/2006/relationships/hyperlink" Target="http://thehappyscientist.com/science-experiment/gravity-theory-or-law" TargetMode="External"/><Relationship Id="rId36" Type="http://schemas.openxmlformats.org/officeDocument/2006/relationships/hyperlink" Target="http://www.nasa.gov/pdf/371711main_SMII_Problem23.pdf" TargetMode="External"/><Relationship Id="rId10" Type="http://schemas.openxmlformats.org/officeDocument/2006/relationships/hyperlink" Target="http://www.cpalms.org/Public/PreviewStandard/Preview/1733" TargetMode="External"/><Relationship Id="rId11" Type="http://schemas.openxmlformats.org/officeDocument/2006/relationships/hyperlink" Target="http://www.cpalms.org/Public/PreviewStandard/Preview/1754" TargetMode="External"/><Relationship Id="rId12" Type="http://schemas.openxmlformats.org/officeDocument/2006/relationships/hyperlink" Target="http://www.cpalms.org/Public/PreviewStandard/Preview/1755" TargetMode="External"/><Relationship Id="rId13" Type="http://schemas.openxmlformats.org/officeDocument/2006/relationships/hyperlink" Target="http://www.cpalms.org/Public/PreviewStandard/Preview/1732" TargetMode="External"/><Relationship Id="rId14" Type="http://schemas.openxmlformats.org/officeDocument/2006/relationships/hyperlink" Target="http://www.cpalms.org/Public/PreviewStandard/Preview/1733" TargetMode="External"/><Relationship Id="rId15" Type="http://schemas.openxmlformats.org/officeDocument/2006/relationships/hyperlink" Target="http://www.cpalms.org/Public/PreviewStandard/Preview/1754" TargetMode="External"/><Relationship Id="rId16" Type="http://schemas.openxmlformats.org/officeDocument/2006/relationships/image" Target="media/image2.jpg"/><Relationship Id="rId17" Type="http://schemas.openxmlformats.org/officeDocument/2006/relationships/hyperlink" Target="https://newsela.com/articles/yellowstone-supervolcano/id/15707/" TargetMode="External"/><Relationship Id="rId18" Type="http://schemas.openxmlformats.org/officeDocument/2006/relationships/hyperlink" Target="http://www.ck12.org/book/CK-12-Physical-Science-Concepts-For-Middle-School/section/1.3/" TargetMode="External"/><Relationship Id="rId19" Type="http://schemas.openxmlformats.org/officeDocument/2006/relationships/image" Target="media/image3.emf"/><Relationship Id="rId37" Type="http://schemas.openxmlformats.org/officeDocument/2006/relationships/hyperlink" Target="http://www.cpalms.org/Public/PreviewStandard/Preview/1733" TargetMode="External"/><Relationship Id="rId38" Type="http://schemas.openxmlformats.org/officeDocument/2006/relationships/image" Target="media/image4.jpg"/><Relationship Id="rId39" Type="http://schemas.openxmlformats.org/officeDocument/2006/relationships/hyperlink" Target="https://student.societyforscience.org/article/particles-air-help-fatten-clouds%E2%80%99-water-droplets?mode=blog&amp;context=80" TargetMode="External"/><Relationship Id="rId40" Type="http://schemas.openxmlformats.org/officeDocument/2006/relationships/hyperlink" Target="https://student.societyforscience.org/article/picture-plesiosaurs-swam-penguins" TargetMode="External"/><Relationship Id="rId41" Type="http://schemas.openxmlformats.org/officeDocument/2006/relationships/image" Target="media/image5.emf"/><Relationship Id="rId42" Type="http://schemas.openxmlformats.org/officeDocument/2006/relationships/hyperlink" Target="http://www.learner.org/courses/essential/physicalsci/session2/closer1.html" TargetMode="External"/><Relationship Id="rId43" Type="http://schemas.openxmlformats.org/officeDocument/2006/relationships/hyperlink" Target="https://youtu.be/i-9RhLyuqWg" TargetMode="External"/><Relationship Id="rId44" Type="http://schemas.openxmlformats.org/officeDocument/2006/relationships/hyperlink" Target="http://www.cpalms.org/Public/PreviewResourceStudentTutorial/Preview/123013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2104</Words>
  <Characters>11998</Characters>
  <Application>Microsoft Macintosh Word</Application>
  <DocSecurity>0</DocSecurity>
  <Lines>99</Lines>
  <Paragraphs>28</Paragraphs>
  <ScaleCrop>false</ScaleCrop>
  <Company>DSBPC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Kirkley</dc:creator>
  <cp:keywords/>
  <dc:description/>
  <cp:lastModifiedBy>Lesley Kirkley</cp:lastModifiedBy>
  <cp:revision>3</cp:revision>
  <dcterms:created xsi:type="dcterms:W3CDTF">2016-06-09T17:24:00Z</dcterms:created>
  <dcterms:modified xsi:type="dcterms:W3CDTF">2016-06-09T17:29:00Z</dcterms:modified>
</cp:coreProperties>
</file>